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901D6" w14:textId="77777777" w:rsidR="008C0ABB" w:rsidRDefault="008C0ABB" w:rsidP="008C0ABB">
      <w:pPr>
        <w:pStyle w:val="BodyText"/>
        <w:jc w:val="center"/>
        <w:rPr>
          <w:sz w:val="20"/>
        </w:rPr>
      </w:pPr>
    </w:p>
    <w:p w14:paraId="281155F7" w14:textId="77777777" w:rsidR="008C0ABB" w:rsidRDefault="008C0ABB" w:rsidP="008C0ABB">
      <w:pPr>
        <w:pStyle w:val="BodyText"/>
        <w:jc w:val="center"/>
        <w:rPr>
          <w:sz w:val="20"/>
        </w:rPr>
      </w:pPr>
    </w:p>
    <w:p w14:paraId="0F033D5F" w14:textId="77777777" w:rsidR="008C0ABB" w:rsidRDefault="008C0ABB" w:rsidP="008C0ABB">
      <w:pPr>
        <w:pStyle w:val="BodyText"/>
        <w:jc w:val="center"/>
        <w:rPr>
          <w:sz w:val="20"/>
        </w:rPr>
      </w:pPr>
    </w:p>
    <w:p w14:paraId="2334BD27" w14:textId="77777777" w:rsidR="008C0ABB" w:rsidRDefault="008C0ABB" w:rsidP="008C0ABB">
      <w:pPr>
        <w:pStyle w:val="BodyText"/>
        <w:jc w:val="center"/>
        <w:rPr>
          <w:sz w:val="20"/>
        </w:rPr>
      </w:pPr>
    </w:p>
    <w:p w14:paraId="4DD93189" w14:textId="77777777" w:rsidR="008C0ABB" w:rsidRDefault="008C0ABB" w:rsidP="008C0ABB">
      <w:pPr>
        <w:pStyle w:val="BodyText"/>
        <w:jc w:val="center"/>
        <w:rPr>
          <w:sz w:val="20"/>
        </w:rPr>
      </w:pPr>
    </w:p>
    <w:p w14:paraId="74D18C26" w14:textId="77777777" w:rsidR="008C0ABB" w:rsidRDefault="008C0ABB" w:rsidP="008C0ABB">
      <w:pPr>
        <w:pStyle w:val="BodyText"/>
        <w:jc w:val="center"/>
        <w:rPr>
          <w:sz w:val="20"/>
        </w:rPr>
      </w:pPr>
    </w:p>
    <w:p w14:paraId="15AE50EE" w14:textId="77777777" w:rsidR="008C0ABB" w:rsidRDefault="008C0ABB" w:rsidP="008C0ABB">
      <w:pPr>
        <w:pStyle w:val="BodyText"/>
        <w:jc w:val="center"/>
        <w:rPr>
          <w:sz w:val="20"/>
        </w:rPr>
      </w:pPr>
    </w:p>
    <w:p w14:paraId="0F5B0EED" w14:textId="77777777" w:rsidR="008C0ABB" w:rsidRDefault="008C0ABB" w:rsidP="008C0ABB">
      <w:pPr>
        <w:pStyle w:val="BodyText"/>
        <w:jc w:val="center"/>
        <w:rPr>
          <w:sz w:val="20"/>
        </w:rPr>
      </w:pPr>
    </w:p>
    <w:p w14:paraId="5CB63CCF" w14:textId="77777777" w:rsidR="008C0ABB" w:rsidRDefault="008C0ABB" w:rsidP="008C0ABB">
      <w:pPr>
        <w:pStyle w:val="BodyText"/>
        <w:jc w:val="center"/>
        <w:rPr>
          <w:sz w:val="20"/>
        </w:rPr>
      </w:pPr>
    </w:p>
    <w:p w14:paraId="15EC96A5" w14:textId="77777777" w:rsidR="008C0ABB" w:rsidRDefault="008C0ABB" w:rsidP="008C0ABB">
      <w:pPr>
        <w:pStyle w:val="BodyText"/>
        <w:jc w:val="center"/>
        <w:rPr>
          <w:sz w:val="20"/>
        </w:rPr>
      </w:pPr>
    </w:p>
    <w:p w14:paraId="52D608DC" w14:textId="77777777" w:rsidR="008C0ABB" w:rsidRDefault="008C0ABB" w:rsidP="008C0ABB">
      <w:pPr>
        <w:pStyle w:val="BodyText"/>
        <w:jc w:val="center"/>
        <w:rPr>
          <w:sz w:val="20"/>
        </w:rPr>
      </w:pPr>
    </w:p>
    <w:p w14:paraId="4E89D6D9" w14:textId="77777777" w:rsidR="008C0ABB" w:rsidRDefault="008C0ABB" w:rsidP="008C0ABB">
      <w:pPr>
        <w:pStyle w:val="BodyText"/>
        <w:jc w:val="center"/>
        <w:rPr>
          <w:sz w:val="20"/>
        </w:rPr>
      </w:pPr>
    </w:p>
    <w:p w14:paraId="4C9C11DD" w14:textId="77777777" w:rsidR="008C0ABB" w:rsidRDefault="008C0ABB" w:rsidP="008C0ABB">
      <w:pPr>
        <w:pStyle w:val="BodyText"/>
        <w:jc w:val="center"/>
        <w:rPr>
          <w:sz w:val="20"/>
        </w:rPr>
      </w:pPr>
    </w:p>
    <w:p w14:paraId="5DD2F577" w14:textId="77777777" w:rsidR="008C0ABB" w:rsidRDefault="008C0ABB" w:rsidP="008C0ABB">
      <w:pPr>
        <w:pStyle w:val="BodyText"/>
        <w:jc w:val="center"/>
        <w:rPr>
          <w:sz w:val="20"/>
        </w:rPr>
      </w:pPr>
    </w:p>
    <w:p w14:paraId="56765006" w14:textId="1A663383" w:rsidR="00B908CC" w:rsidRDefault="23D62A03" w:rsidP="008C0ABB">
      <w:pPr>
        <w:pStyle w:val="BodyText"/>
        <w:jc w:val="center"/>
      </w:pPr>
      <w:r>
        <w:rPr>
          <w:noProof/>
        </w:rPr>
        <w:drawing>
          <wp:inline distT="0" distB="0" distL="0" distR="0" wp14:anchorId="56765424" wp14:editId="6DF9E605">
            <wp:extent cx="2184748" cy="189978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8">
                      <a:extLst>
                        <a:ext uri="{28A0092B-C50C-407E-A947-70E740481C1C}">
                          <a14:useLocalDpi xmlns:a14="http://schemas.microsoft.com/office/drawing/2010/main" val="0"/>
                        </a:ext>
                      </a:extLst>
                    </a:blip>
                    <a:stretch>
                      <a:fillRect/>
                    </a:stretch>
                  </pic:blipFill>
                  <pic:spPr>
                    <a:xfrm>
                      <a:off x="0" y="0"/>
                      <a:ext cx="2184748" cy="1899782"/>
                    </a:xfrm>
                    <a:prstGeom prst="rect">
                      <a:avLst/>
                    </a:prstGeom>
                  </pic:spPr>
                </pic:pic>
              </a:graphicData>
            </a:graphic>
          </wp:inline>
        </w:drawing>
      </w:r>
    </w:p>
    <w:p w14:paraId="56765007" w14:textId="77777777" w:rsidR="00B908CC" w:rsidRDefault="00B908CC" w:rsidP="008C0ABB">
      <w:pPr>
        <w:pStyle w:val="BodyText"/>
      </w:pPr>
    </w:p>
    <w:p w14:paraId="56765008" w14:textId="77777777" w:rsidR="00B908CC" w:rsidRDefault="00B908CC" w:rsidP="008C0ABB">
      <w:pPr>
        <w:pStyle w:val="BodyText"/>
        <w:jc w:val="center"/>
      </w:pPr>
    </w:p>
    <w:p w14:paraId="6B410AF2" w14:textId="77777777" w:rsidR="001633B2" w:rsidRPr="00797838" w:rsidRDefault="001633B2" w:rsidP="008C0ABB">
      <w:pPr>
        <w:widowControl/>
        <w:adjustRightInd w:val="0"/>
        <w:jc w:val="center"/>
        <w:rPr>
          <w:rFonts w:eastAsiaTheme="minorEastAsia"/>
          <w:i/>
          <w:iCs/>
          <w:color w:val="000000"/>
          <w:sz w:val="24"/>
          <w:szCs w:val="24"/>
        </w:rPr>
      </w:pPr>
      <w:r w:rsidRPr="00797838">
        <w:rPr>
          <w:rFonts w:eastAsiaTheme="minorEastAsia"/>
          <w:i/>
          <w:iCs/>
          <w:color w:val="000000" w:themeColor="text1"/>
          <w:sz w:val="24"/>
          <w:szCs w:val="24"/>
        </w:rPr>
        <w:t>College of Health Professions</w:t>
      </w:r>
    </w:p>
    <w:p w14:paraId="394DCE97" w14:textId="77777777" w:rsidR="001633B2" w:rsidRPr="00797838" w:rsidRDefault="001633B2" w:rsidP="008C0ABB">
      <w:pPr>
        <w:widowControl/>
        <w:adjustRightInd w:val="0"/>
        <w:jc w:val="center"/>
        <w:rPr>
          <w:rFonts w:eastAsiaTheme="minorEastAsia"/>
          <w:i/>
          <w:iCs/>
          <w:color w:val="000000"/>
          <w:sz w:val="24"/>
          <w:szCs w:val="24"/>
        </w:rPr>
      </w:pPr>
      <w:r w:rsidRPr="00797838">
        <w:rPr>
          <w:rFonts w:eastAsiaTheme="minorEastAsia"/>
          <w:i/>
          <w:iCs/>
          <w:color w:val="000000" w:themeColor="text1"/>
          <w:sz w:val="24"/>
          <w:szCs w:val="24"/>
        </w:rPr>
        <w:t>Department of Personalized Health and Well-Being</w:t>
      </w:r>
    </w:p>
    <w:p w14:paraId="78FB4740" w14:textId="77777777" w:rsidR="001633B2" w:rsidRPr="00797838" w:rsidRDefault="001633B2" w:rsidP="008C0ABB">
      <w:pPr>
        <w:widowControl/>
        <w:adjustRightInd w:val="0"/>
        <w:jc w:val="center"/>
        <w:rPr>
          <w:rFonts w:eastAsiaTheme="minorEastAsia"/>
          <w:i/>
          <w:iCs/>
          <w:color w:val="000000"/>
          <w:sz w:val="24"/>
          <w:szCs w:val="24"/>
        </w:rPr>
      </w:pPr>
      <w:r w:rsidRPr="00797838">
        <w:rPr>
          <w:rFonts w:eastAsiaTheme="minorEastAsia"/>
          <w:i/>
          <w:iCs/>
          <w:color w:val="000000" w:themeColor="text1"/>
          <w:sz w:val="24"/>
          <w:szCs w:val="24"/>
        </w:rPr>
        <w:t>Student Handbook</w:t>
      </w:r>
    </w:p>
    <w:p w14:paraId="5AE95EA1" w14:textId="77777777" w:rsidR="001633B2" w:rsidRPr="00797838" w:rsidRDefault="001633B2" w:rsidP="008C0ABB">
      <w:pPr>
        <w:widowControl/>
        <w:adjustRightInd w:val="0"/>
        <w:jc w:val="center"/>
        <w:rPr>
          <w:rFonts w:eastAsiaTheme="minorEastAsia"/>
          <w:i/>
          <w:iCs/>
          <w:color w:val="000000"/>
          <w:sz w:val="24"/>
          <w:szCs w:val="24"/>
        </w:rPr>
      </w:pPr>
      <w:r w:rsidRPr="00797838">
        <w:rPr>
          <w:rFonts w:eastAsiaTheme="minorEastAsia"/>
          <w:i/>
          <w:iCs/>
          <w:color w:val="000000" w:themeColor="text1"/>
          <w:sz w:val="24"/>
          <w:szCs w:val="24"/>
        </w:rPr>
        <w:t>Master of Science (MS) in Lifestyle Health Sciences and Coaching</w:t>
      </w:r>
    </w:p>
    <w:p w14:paraId="45E03468" w14:textId="77777777" w:rsidR="001633B2" w:rsidRPr="00797838" w:rsidRDefault="001633B2" w:rsidP="008C0ABB">
      <w:pPr>
        <w:widowControl/>
        <w:adjustRightInd w:val="0"/>
        <w:jc w:val="center"/>
        <w:rPr>
          <w:rFonts w:eastAsiaTheme="minorEastAsia"/>
          <w:i/>
          <w:iCs/>
          <w:color w:val="000000"/>
          <w:sz w:val="24"/>
          <w:szCs w:val="24"/>
        </w:rPr>
      </w:pPr>
      <w:r w:rsidRPr="00797838">
        <w:rPr>
          <w:rFonts w:eastAsiaTheme="minorEastAsia"/>
          <w:i/>
          <w:iCs/>
          <w:color w:val="000000" w:themeColor="text1"/>
          <w:sz w:val="24"/>
          <w:szCs w:val="24"/>
        </w:rPr>
        <w:t>Academic Year 2024-2025</w:t>
      </w:r>
    </w:p>
    <w:p w14:paraId="4F1B2908" w14:textId="318DBC9E" w:rsidR="0DD96C44" w:rsidRDefault="0DD96C44" w:rsidP="008C0ABB">
      <w:pPr>
        <w:widowControl/>
        <w:rPr>
          <w:rFonts w:ascii="Arial" w:eastAsiaTheme="minorEastAsia" w:hAnsi="Arial" w:cs="Arial"/>
          <w:i/>
          <w:iCs/>
          <w:color w:val="000000" w:themeColor="text1"/>
          <w:sz w:val="24"/>
          <w:szCs w:val="24"/>
        </w:rPr>
      </w:pPr>
    </w:p>
    <w:p w14:paraId="61DDDCF9" w14:textId="35240B6F" w:rsidR="0DD96C44" w:rsidRDefault="0DD96C44" w:rsidP="0DD96C44">
      <w:pPr>
        <w:widowControl/>
        <w:jc w:val="center"/>
        <w:rPr>
          <w:rFonts w:ascii="Arial" w:eastAsiaTheme="minorEastAsia" w:hAnsi="Arial" w:cs="Arial"/>
          <w:i/>
          <w:iCs/>
          <w:color w:val="000000" w:themeColor="text1"/>
          <w:sz w:val="24"/>
          <w:szCs w:val="24"/>
        </w:rPr>
      </w:pPr>
    </w:p>
    <w:p w14:paraId="42CD284B" w14:textId="4DC3AC26" w:rsidR="0DD96C44" w:rsidRDefault="0DD96C44" w:rsidP="0DD96C44">
      <w:pPr>
        <w:widowControl/>
        <w:jc w:val="center"/>
        <w:rPr>
          <w:rFonts w:ascii="Arial" w:eastAsiaTheme="minorEastAsia" w:hAnsi="Arial" w:cs="Arial"/>
          <w:i/>
          <w:iCs/>
          <w:color w:val="000000" w:themeColor="text1"/>
          <w:sz w:val="24"/>
          <w:szCs w:val="24"/>
        </w:rPr>
      </w:pPr>
    </w:p>
    <w:p w14:paraId="18AC06AA" w14:textId="2BB34307" w:rsidR="0DD96C44" w:rsidRDefault="0DD96C44" w:rsidP="0DD96C44">
      <w:pPr>
        <w:widowControl/>
        <w:jc w:val="center"/>
        <w:rPr>
          <w:rFonts w:ascii="Arial" w:eastAsiaTheme="minorEastAsia" w:hAnsi="Arial" w:cs="Arial"/>
          <w:i/>
          <w:iCs/>
          <w:color w:val="000000" w:themeColor="text1"/>
          <w:sz w:val="24"/>
          <w:szCs w:val="24"/>
        </w:rPr>
      </w:pPr>
    </w:p>
    <w:p w14:paraId="2A0BCCCB" w14:textId="5936EEFB" w:rsidR="0DD96C44" w:rsidRDefault="0DD96C44" w:rsidP="0DD96C44">
      <w:pPr>
        <w:widowControl/>
        <w:jc w:val="center"/>
        <w:rPr>
          <w:rFonts w:ascii="Arial" w:eastAsiaTheme="minorEastAsia" w:hAnsi="Arial" w:cs="Arial"/>
          <w:i/>
          <w:iCs/>
          <w:color w:val="000000" w:themeColor="text1"/>
          <w:sz w:val="24"/>
          <w:szCs w:val="24"/>
        </w:rPr>
      </w:pPr>
    </w:p>
    <w:p w14:paraId="76B67EC2" w14:textId="709462F7" w:rsidR="0DD96C44" w:rsidRDefault="0DD96C44" w:rsidP="0DD96C44">
      <w:pPr>
        <w:widowControl/>
        <w:jc w:val="center"/>
        <w:rPr>
          <w:rFonts w:ascii="Arial" w:eastAsiaTheme="minorEastAsia" w:hAnsi="Arial" w:cs="Arial"/>
          <w:i/>
          <w:iCs/>
          <w:color w:val="000000" w:themeColor="text1"/>
          <w:sz w:val="24"/>
          <w:szCs w:val="24"/>
        </w:rPr>
      </w:pPr>
    </w:p>
    <w:p w14:paraId="3166B296" w14:textId="26DA7BDB" w:rsidR="0DD96C44" w:rsidRDefault="0DD96C44" w:rsidP="0DD96C44">
      <w:pPr>
        <w:widowControl/>
        <w:jc w:val="center"/>
        <w:rPr>
          <w:rFonts w:ascii="Arial" w:eastAsiaTheme="minorEastAsia" w:hAnsi="Arial" w:cs="Arial"/>
          <w:i/>
          <w:iCs/>
          <w:color w:val="000000" w:themeColor="text1"/>
          <w:sz w:val="24"/>
          <w:szCs w:val="24"/>
        </w:rPr>
      </w:pPr>
    </w:p>
    <w:p w14:paraId="71F0AA76" w14:textId="7D871C12" w:rsidR="0DD96C44" w:rsidRDefault="0DD96C44" w:rsidP="0DD96C44">
      <w:pPr>
        <w:widowControl/>
        <w:jc w:val="center"/>
        <w:rPr>
          <w:rFonts w:ascii="Arial" w:eastAsiaTheme="minorEastAsia" w:hAnsi="Arial" w:cs="Arial"/>
          <w:i/>
          <w:iCs/>
          <w:color w:val="000000" w:themeColor="text1"/>
          <w:sz w:val="24"/>
          <w:szCs w:val="24"/>
        </w:rPr>
      </w:pPr>
    </w:p>
    <w:p w14:paraId="141BABA5" w14:textId="29CDD377" w:rsidR="0DD96C44" w:rsidRDefault="0DD96C44" w:rsidP="0DD96C44">
      <w:pPr>
        <w:widowControl/>
        <w:jc w:val="center"/>
        <w:rPr>
          <w:rFonts w:ascii="Arial" w:eastAsiaTheme="minorEastAsia" w:hAnsi="Arial" w:cs="Arial"/>
          <w:i/>
          <w:iCs/>
          <w:color w:val="000000" w:themeColor="text1"/>
          <w:sz w:val="24"/>
          <w:szCs w:val="24"/>
        </w:rPr>
      </w:pPr>
    </w:p>
    <w:p w14:paraId="6D099701" w14:textId="39C7A2BF" w:rsidR="0DD96C44" w:rsidRDefault="0DD96C44" w:rsidP="0DD96C44">
      <w:pPr>
        <w:widowControl/>
        <w:jc w:val="center"/>
        <w:rPr>
          <w:rFonts w:ascii="Arial" w:eastAsiaTheme="minorEastAsia" w:hAnsi="Arial" w:cs="Arial"/>
          <w:i/>
          <w:iCs/>
          <w:color w:val="000000" w:themeColor="text1"/>
          <w:sz w:val="24"/>
          <w:szCs w:val="24"/>
        </w:rPr>
      </w:pPr>
    </w:p>
    <w:p w14:paraId="3B0C930E" w14:textId="68C28968" w:rsidR="0DD96C44" w:rsidRDefault="0DD96C44" w:rsidP="0DD96C44">
      <w:pPr>
        <w:widowControl/>
        <w:jc w:val="center"/>
        <w:rPr>
          <w:rFonts w:ascii="Arial" w:eastAsiaTheme="minorEastAsia" w:hAnsi="Arial" w:cs="Arial"/>
          <w:i/>
          <w:iCs/>
          <w:color w:val="000000" w:themeColor="text1"/>
          <w:sz w:val="24"/>
          <w:szCs w:val="24"/>
        </w:rPr>
      </w:pPr>
    </w:p>
    <w:p w14:paraId="0268D3CE" w14:textId="39EB6741" w:rsidR="007B77FA" w:rsidRPr="007B77FA" w:rsidRDefault="05DCE710" w:rsidP="00D12B1F">
      <w:pPr>
        <w:rPr>
          <w:rFonts w:eastAsia="Arial"/>
          <w:color w:val="000000"/>
        </w:rPr>
      </w:pPr>
      <w:r w:rsidRPr="392CEA5A">
        <w:rPr>
          <w:rFonts w:eastAsia="Arial"/>
        </w:rPr>
        <w:t>Each student is responsible for knowing current academic and administrative policies and procedures that</w:t>
      </w:r>
      <w:r w:rsidR="78498C70" w:rsidRPr="392CEA5A">
        <w:rPr>
          <w:rFonts w:eastAsia="Arial"/>
        </w:rPr>
        <w:t xml:space="preserve"> </w:t>
      </w:r>
      <w:r w:rsidRPr="392CEA5A">
        <w:rPr>
          <w:rFonts w:eastAsia="Arial"/>
        </w:rPr>
        <w:t>apply to enrollment in their degree program. The University of North Texas Health Science Center</w:t>
      </w:r>
      <w:r w:rsidR="375F30D3" w:rsidRPr="392CEA5A">
        <w:rPr>
          <w:rFonts w:eastAsia="Arial"/>
        </w:rPr>
        <w:t xml:space="preserve"> </w:t>
      </w:r>
      <w:r w:rsidRPr="392CEA5A">
        <w:rPr>
          <w:rFonts w:eastAsia="Arial"/>
        </w:rPr>
        <w:t>(UNTHSC) reserves the right to amend or add to these policies and scholastic regulations at any time</w:t>
      </w:r>
      <w:r w:rsidR="78498C70" w:rsidRPr="392CEA5A">
        <w:rPr>
          <w:rFonts w:eastAsia="Arial"/>
        </w:rPr>
        <w:t xml:space="preserve"> </w:t>
      </w:r>
      <w:r w:rsidRPr="392CEA5A">
        <w:rPr>
          <w:rFonts w:eastAsia="Arial"/>
        </w:rPr>
        <w:t>during an individual student’s enrollment period provided that such changes or additions are intended to</w:t>
      </w:r>
      <w:r w:rsidR="0247F86E" w:rsidRPr="392CEA5A">
        <w:rPr>
          <w:rFonts w:eastAsia="Arial"/>
        </w:rPr>
        <w:t xml:space="preserve"> </w:t>
      </w:r>
      <w:r w:rsidRPr="392CEA5A">
        <w:rPr>
          <w:rFonts w:eastAsia="Arial"/>
        </w:rPr>
        <w:t>improve the quality of education and are introduced fairly and deliberately. Students in the Master of</w:t>
      </w:r>
      <w:r w:rsidR="78498C70" w:rsidRPr="392CEA5A">
        <w:rPr>
          <w:rFonts w:eastAsia="Arial"/>
        </w:rPr>
        <w:t xml:space="preserve"> </w:t>
      </w:r>
      <w:r w:rsidRPr="392CEA5A">
        <w:rPr>
          <w:rFonts w:eastAsia="Arial"/>
        </w:rPr>
        <w:t>Lifestyle Health Sciences &amp; Coaching program are subject to UNTHSC institutional and program policies</w:t>
      </w:r>
      <w:r w:rsidR="78498C70" w:rsidRPr="392CEA5A">
        <w:rPr>
          <w:rFonts w:eastAsia="Arial"/>
        </w:rPr>
        <w:t xml:space="preserve"> </w:t>
      </w:r>
      <w:r w:rsidRPr="392CEA5A">
        <w:rPr>
          <w:rFonts w:eastAsia="Arial"/>
        </w:rPr>
        <w:t>while on or off-campus during student activities.</w:t>
      </w:r>
    </w:p>
    <w:p w14:paraId="2FE0D56D" w14:textId="77777777" w:rsidR="00D12B1F" w:rsidRDefault="00D12B1F" w:rsidP="392CEA5A">
      <w:pPr>
        <w:widowControl/>
        <w:adjustRightInd w:val="0"/>
        <w:rPr>
          <w:rFonts w:ascii="Arial" w:eastAsia="Arial" w:hAnsi="Arial" w:cs="Arial"/>
          <w:i/>
          <w:iCs/>
          <w:color w:val="000000" w:themeColor="text1"/>
          <w:sz w:val="24"/>
          <w:szCs w:val="24"/>
        </w:rPr>
      </w:pPr>
    </w:p>
    <w:sdt>
      <w:sdtPr>
        <w:rPr>
          <w:rFonts w:ascii="Times New Roman" w:eastAsia="Times New Roman" w:hAnsi="Times New Roman" w:cs="Times New Roman"/>
          <w:b w:val="0"/>
          <w:bCs w:val="0"/>
          <w:color w:val="auto"/>
          <w:sz w:val="22"/>
          <w:szCs w:val="22"/>
        </w:rPr>
        <w:id w:val="511268715"/>
        <w:docPartObj>
          <w:docPartGallery w:val="Table of Contents"/>
          <w:docPartUnique/>
        </w:docPartObj>
      </w:sdtPr>
      <w:sdtEndPr>
        <w:rPr>
          <w:b/>
          <w:bCs/>
          <w:sz w:val="36"/>
          <w:szCs w:val="36"/>
        </w:rPr>
      </w:sdtEndPr>
      <w:sdtContent>
        <w:p w14:paraId="237E9274" w14:textId="42A0006B" w:rsidR="00C22527" w:rsidRDefault="00C22527" w:rsidP="008C0ABB">
          <w:pPr>
            <w:pStyle w:val="TOCHeading"/>
          </w:pPr>
          <w:r>
            <w:t>Table of Contents</w:t>
          </w:r>
        </w:p>
        <w:p w14:paraId="5CDB0D8D" w14:textId="0CF993A9" w:rsidR="00AA52C2" w:rsidRDefault="00C22527" w:rsidP="00203462">
          <w:pPr>
            <w:pStyle w:val="TOC1"/>
            <w:rPr>
              <w:rFonts w:eastAsiaTheme="minorEastAsia" w:cstheme="minorBidi"/>
              <w:noProof/>
              <w:kern w:val="2"/>
              <w14:ligatures w14:val="standardContextual"/>
            </w:rPr>
          </w:pPr>
          <w:r>
            <w:fldChar w:fldCharType="begin"/>
          </w:r>
          <w:r>
            <w:instrText xml:space="preserve"> TOC \o "1-3" \h \z \u </w:instrText>
          </w:r>
          <w:r>
            <w:fldChar w:fldCharType="separate"/>
          </w:r>
          <w:hyperlink w:anchor="_Toc187220225" w:history="1">
            <w:r w:rsidR="00AA52C2" w:rsidRPr="00140BEA">
              <w:rPr>
                <w:rStyle w:val="Hyperlink"/>
                <w:rFonts w:eastAsiaTheme="minorHAnsi"/>
                <w:noProof/>
              </w:rPr>
              <w:t>INTRODUCTION</w:t>
            </w:r>
            <w:r w:rsidR="00AA52C2">
              <w:rPr>
                <w:noProof/>
                <w:webHidden/>
              </w:rPr>
              <w:tab/>
            </w:r>
            <w:r w:rsidR="00AA52C2">
              <w:rPr>
                <w:noProof/>
                <w:webHidden/>
              </w:rPr>
              <w:fldChar w:fldCharType="begin"/>
            </w:r>
            <w:r w:rsidR="00AA52C2">
              <w:rPr>
                <w:noProof/>
                <w:webHidden/>
              </w:rPr>
              <w:instrText xml:space="preserve"> PAGEREF _Toc187220225 \h </w:instrText>
            </w:r>
            <w:r w:rsidR="00AA52C2">
              <w:rPr>
                <w:noProof/>
                <w:webHidden/>
              </w:rPr>
            </w:r>
            <w:r w:rsidR="00AA52C2">
              <w:rPr>
                <w:noProof/>
                <w:webHidden/>
              </w:rPr>
              <w:fldChar w:fldCharType="separate"/>
            </w:r>
            <w:r w:rsidR="00AA52C2">
              <w:rPr>
                <w:noProof/>
                <w:webHidden/>
              </w:rPr>
              <w:t>3</w:t>
            </w:r>
            <w:r w:rsidR="00AA52C2">
              <w:rPr>
                <w:noProof/>
                <w:webHidden/>
              </w:rPr>
              <w:fldChar w:fldCharType="end"/>
            </w:r>
          </w:hyperlink>
        </w:p>
        <w:p w14:paraId="5AA3D242" w14:textId="3B2981E8" w:rsidR="00AA52C2" w:rsidRDefault="00AA52C2" w:rsidP="00203462">
          <w:pPr>
            <w:pStyle w:val="TOC1"/>
            <w:rPr>
              <w:rFonts w:eastAsiaTheme="minorEastAsia" w:cstheme="minorBidi"/>
              <w:noProof/>
              <w:kern w:val="2"/>
              <w14:ligatures w14:val="standardContextual"/>
            </w:rPr>
          </w:pPr>
          <w:hyperlink w:anchor="_Toc187220226" w:history="1">
            <w:r w:rsidRPr="00140BEA">
              <w:rPr>
                <w:rStyle w:val="Hyperlink"/>
                <w:noProof/>
              </w:rPr>
              <w:t>WELCOME</w:t>
            </w:r>
            <w:r>
              <w:rPr>
                <w:noProof/>
                <w:webHidden/>
              </w:rPr>
              <w:tab/>
            </w:r>
            <w:r>
              <w:rPr>
                <w:noProof/>
                <w:webHidden/>
              </w:rPr>
              <w:fldChar w:fldCharType="begin"/>
            </w:r>
            <w:r>
              <w:rPr>
                <w:noProof/>
                <w:webHidden/>
              </w:rPr>
              <w:instrText xml:space="preserve"> PAGEREF _Toc187220226 \h </w:instrText>
            </w:r>
            <w:r>
              <w:rPr>
                <w:noProof/>
                <w:webHidden/>
              </w:rPr>
            </w:r>
            <w:r>
              <w:rPr>
                <w:noProof/>
                <w:webHidden/>
              </w:rPr>
              <w:fldChar w:fldCharType="separate"/>
            </w:r>
            <w:r>
              <w:rPr>
                <w:noProof/>
                <w:webHidden/>
              </w:rPr>
              <w:t>3</w:t>
            </w:r>
            <w:r>
              <w:rPr>
                <w:noProof/>
                <w:webHidden/>
              </w:rPr>
              <w:fldChar w:fldCharType="end"/>
            </w:r>
          </w:hyperlink>
        </w:p>
        <w:p w14:paraId="59C6075D" w14:textId="26BD7BD9" w:rsidR="00AA52C2" w:rsidRDefault="00AA52C2" w:rsidP="00203462">
          <w:pPr>
            <w:pStyle w:val="TOC1"/>
            <w:rPr>
              <w:rFonts w:eastAsiaTheme="minorEastAsia" w:cstheme="minorBidi"/>
              <w:noProof/>
              <w:kern w:val="2"/>
              <w14:ligatures w14:val="standardContextual"/>
            </w:rPr>
          </w:pPr>
          <w:hyperlink w:anchor="_Toc187220227" w:history="1">
            <w:r w:rsidRPr="00140BEA">
              <w:rPr>
                <w:rStyle w:val="Hyperlink"/>
                <w:rFonts w:eastAsia="Arial"/>
                <w:noProof/>
              </w:rPr>
              <w:t>PROGRAM INFORMATION</w:t>
            </w:r>
            <w:r>
              <w:rPr>
                <w:noProof/>
                <w:webHidden/>
              </w:rPr>
              <w:tab/>
            </w:r>
            <w:r>
              <w:rPr>
                <w:noProof/>
                <w:webHidden/>
              </w:rPr>
              <w:fldChar w:fldCharType="begin"/>
            </w:r>
            <w:r>
              <w:rPr>
                <w:noProof/>
                <w:webHidden/>
              </w:rPr>
              <w:instrText xml:space="preserve"> PAGEREF _Toc187220227 \h </w:instrText>
            </w:r>
            <w:r>
              <w:rPr>
                <w:noProof/>
                <w:webHidden/>
              </w:rPr>
            </w:r>
            <w:r>
              <w:rPr>
                <w:noProof/>
                <w:webHidden/>
              </w:rPr>
              <w:fldChar w:fldCharType="separate"/>
            </w:r>
            <w:r>
              <w:rPr>
                <w:noProof/>
                <w:webHidden/>
              </w:rPr>
              <w:t>3</w:t>
            </w:r>
            <w:r>
              <w:rPr>
                <w:noProof/>
                <w:webHidden/>
              </w:rPr>
              <w:fldChar w:fldCharType="end"/>
            </w:r>
          </w:hyperlink>
        </w:p>
        <w:p w14:paraId="1D156F60" w14:textId="52CF9B12"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28" w:history="1">
            <w:r w:rsidRPr="00140BEA">
              <w:rPr>
                <w:rStyle w:val="Hyperlink"/>
                <w:rFonts w:eastAsia="Arial"/>
                <w:noProof/>
              </w:rPr>
              <w:t>Faculty</w:t>
            </w:r>
            <w:r>
              <w:rPr>
                <w:noProof/>
                <w:webHidden/>
              </w:rPr>
              <w:tab/>
            </w:r>
            <w:r>
              <w:rPr>
                <w:noProof/>
                <w:webHidden/>
              </w:rPr>
              <w:fldChar w:fldCharType="begin"/>
            </w:r>
            <w:r>
              <w:rPr>
                <w:noProof/>
                <w:webHidden/>
              </w:rPr>
              <w:instrText xml:space="preserve"> PAGEREF _Toc187220228 \h </w:instrText>
            </w:r>
            <w:r>
              <w:rPr>
                <w:noProof/>
                <w:webHidden/>
              </w:rPr>
            </w:r>
            <w:r>
              <w:rPr>
                <w:noProof/>
                <w:webHidden/>
              </w:rPr>
              <w:fldChar w:fldCharType="separate"/>
            </w:r>
            <w:r>
              <w:rPr>
                <w:noProof/>
                <w:webHidden/>
              </w:rPr>
              <w:t>3</w:t>
            </w:r>
            <w:r>
              <w:rPr>
                <w:noProof/>
                <w:webHidden/>
              </w:rPr>
              <w:fldChar w:fldCharType="end"/>
            </w:r>
          </w:hyperlink>
        </w:p>
        <w:p w14:paraId="5A5E81A0" w14:textId="0DEC8AC6"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29" w:history="1">
            <w:r w:rsidRPr="00140BEA">
              <w:rPr>
                <w:rStyle w:val="Hyperlink"/>
                <w:rFonts w:eastAsia="Arial"/>
                <w:noProof/>
              </w:rPr>
              <w:t>Program Learning Objectives</w:t>
            </w:r>
            <w:r>
              <w:rPr>
                <w:noProof/>
                <w:webHidden/>
              </w:rPr>
              <w:tab/>
            </w:r>
            <w:r>
              <w:rPr>
                <w:noProof/>
                <w:webHidden/>
              </w:rPr>
              <w:fldChar w:fldCharType="begin"/>
            </w:r>
            <w:r>
              <w:rPr>
                <w:noProof/>
                <w:webHidden/>
              </w:rPr>
              <w:instrText xml:space="preserve"> PAGEREF _Toc187220229 \h </w:instrText>
            </w:r>
            <w:r>
              <w:rPr>
                <w:noProof/>
                <w:webHidden/>
              </w:rPr>
            </w:r>
            <w:r>
              <w:rPr>
                <w:noProof/>
                <w:webHidden/>
              </w:rPr>
              <w:fldChar w:fldCharType="separate"/>
            </w:r>
            <w:r>
              <w:rPr>
                <w:noProof/>
                <w:webHidden/>
              </w:rPr>
              <w:t>4</w:t>
            </w:r>
            <w:r>
              <w:rPr>
                <w:noProof/>
                <w:webHidden/>
              </w:rPr>
              <w:fldChar w:fldCharType="end"/>
            </w:r>
          </w:hyperlink>
        </w:p>
        <w:p w14:paraId="769FC976" w14:textId="52C8F956"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30" w:history="1">
            <w:r w:rsidRPr="00140BEA">
              <w:rPr>
                <w:rStyle w:val="Hyperlink"/>
                <w:noProof/>
              </w:rPr>
              <w:t>Program Curriculum</w:t>
            </w:r>
            <w:r>
              <w:rPr>
                <w:noProof/>
                <w:webHidden/>
              </w:rPr>
              <w:tab/>
            </w:r>
            <w:r>
              <w:rPr>
                <w:noProof/>
                <w:webHidden/>
              </w:rPr>
              <w:fldChar w:fldCharType="begin"/>
            </w:r>
            <w:r>
              <w:rPr>
                <w:noProof/>
                <w:webHidden/>
              </w:rPr>
              <w:instrText xml:space="preserve"> PAGEREF _Toc187220230 \h </w:instrText>
            </w:r>
            <w:r>
              <w:rPr>
                <w:noProof/>
                <w:webHidden/>
              </w:rPr>
            </w:r>
            <w:r>
              <w:rPr>
                <w:noProof/>
                <w:webHidden/>
              </w:rPr>
              <w:fldChar w:fldCharType="separate"/>
            </w:r>
            <w:r>
              <w:rPr>
                <w:noProof/>
                <w:webHidden/>
              </w:rPr>
              <w:t>4</w:t>
            </w:r>
            <w:r>
              <w:rPr>
                <w:noProof/>
                <w:webHidden/>
              </w:rPr>
              <w:fldChar w:fldCharType="end"/>
            </w:r>
          </w:hyperlink>
        </w:p>
        <w:p w14:paraId="6B00BB1C" w14:textId="18358C96" w:rsidR="00AA52C2" w:rsidRDefault="00AA52C2">
          <w:pPr>
            <w:pStyle w:val="TOC3"/>
            <w:tabs>
              <w:tab w:val="right" w:leader="dot" w:pos="10570"/>
            </w:tabs>
            <w:rPr>
              <w:rFonts w:eastAsiaTheme="minorEastAsia" w:cstheme="minorBidi"/>
              <w:noProof/>
              <w:kern w:val="2"/>
              <w:sz w:val="24"/>
              <w:szCs w:val="24"/>
              <w14:ligatures w14:val="standardContextual"/>
            </w:rPr>
          </w:pPr>
          <w:hyperlink w:anchor="_Toc187220231" w:history="1">
            <w:r w:rsidRPr="00140BEA">
              <w:rPr>
                <w:rStyle w:val="Hyperlink"/>
                <w:rFonts w:ascii="Times New Roman" w:hAnsi="Times New Roman" w:cs="Times New Roman"/>
                <w:b/>
                <w:bCs/>
                <w:noProof/>
              </w:rPr>
              <w:t>Course Descriptions</w:t>
            </w:r>
            <w:r>
              <w:rPr>
                <w:noProof/>
                <w:webHidden/>
              </w:rPr>
              <w:tab/>
            </w:r>
            <w:r>
              <w:rPr>
                <w:noProof/>
                <w:webHidden/>
              </w:rPr>
              <w:fldChar w:fldCharType="begin"/>
            </w:r>
            <w:r>
              <w:rPr>
                <w:noProof/>
                <w:webHidden/>
              </w:rPr>
              <w:instrText xml:space="preserve"> PAGEREF _Toc187220231 \h </w:instrText>
            </w:r>
            <w:r>
              <w:rPr>
                <w:noProof/>
                <w:webHidden/>
              </w:rPr>
            </w:r>
            <w:r>
              <w:rPr>
                <w:noProof/>
                <w:webHidden/>
              </w:rPr>
              <w:fldChar w:fldCharType="separate"/>
            </w:r>
            <w:r>
              <w:rPr>
                <w:noProof/>
                <w:webHidden/>
              </w:rPr>
              <w:t>4</w:t>
            </w:r>
            <w:r>
              <w:rPr>
                <w:noProof/>
                <w:webHidden/>
              </w:rPr>
              <w:fldChar w:fldCharType="end"/>
            </w:r>
          </w:hyperlink>
        </w:p>
        <w:p w14:paraId="16171C22" w14:textId="1EE63512"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32" w:history="1">
            <w:r w:rsidRPr="00140BEA">
              <w:rPr>
                <w:rStyle w:val="Hyperlink"/>
                <w:noProof/>
              </w:rPr>
              <w:t>TEXTBOOK LIST</w:t>
            </w:r>
            <w:r>
              <w:rPr>
                <w:noProof/>
                <w:webHidden/>
              </w:rPr>
              <w:tab/>
            </w:r>
            <w:r>
              <w:rPr>
                <w:noProof/>
                <w:webHidden/>
              </w:rPr>
              <w:fldChar w:fldCharType="begin"/>
            </w:r>
            <w:r>
              <w:rPr>
                <w:noProof/>
                <w:webHidden/>
              </w:rPr>
              <w:instrText xml:space="preserve"> PAGEREF _Toc187220232 \h </w:instrText>
            </w:r>
            <w:r>
              <w:rPr>
                <w:noProof/>
                <w:webHidden/>
              </w:rPr>
            </w:r>
            <w:r>
              <w:rPr>
                <w:noProof/>
                <w:webHidden/>
              </w:rPr>
              <w:fldChar w:fldCharType="separate"/>
            </w:r>
            <w:r>
              <w:rPr>
                <w:noProof/>
                <w:webHidden/>
              </w:rPr>
              <w:t>5</w:t>
            </w:r>
            <w:r>
              <w:rPr>
                <w:noProof/>
                <w:webHidden/>
              </w:rPr>
              <w:fldChar w:fldCharType="end"/>
            </w:r>
          </w:hyperlink>
        </w:p>
        <w:p w14:paraId="0F9EFAAE" w14:textId="4CF36C50"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33" w:history="1">
            <w:r w:rsidRPr="00140BEA">
              <w:rPr>
                <w:rStyle w:val="Hyperlink"/>
                <w:rFonts w:eastAsiaTheme="minorHAnsi"/>
                <w:noProof/>
              </w:rPr>
              <w:t>M.S. Lifestyle Health Sciences and Coaching Spring 2025 Cohort Dates</w:t>
            </w:r>
            <w:r>
              <w:rPr>
                <w:noProof/>
                <w:webHidden/>
              </w:rPr>
              <w:tab/>
            </w:r>
            <w:r>
              <w:rPr>
                <w:noProof/>
                <w:webHidden/>
              </w:rPr>
              <w:fldChar w:fldCharType="begin"/>
            </w:r>
            <w:r>
              <w:rPr>
                <w:noProof/>
                <w:webHidden/>
              </w:rPr>
              <w:instrText xml:space="preserve"> PAGEREF _Toc187220233 \h </w:instrText>
            </w:r>
            <w:r>
              <w:rPr>
                <w:noProof/>
                <w:webHidden/>
              </w:rPr>
            </w:r>
            <w:r>
              <w:rPr>
                <w:noProof/>
                <w:webHidden/>
              </w:rPr>
              <w:fldChar w:fldCharType="separate"/>
            </w:r>
            <w:r>
              <w:rPr>
                <w:noProof/>
                <w:webHidden/>
              </w:rPr>
              <w:t>7</w:t>
            </w:r>
            <w:r>
              <w:rPr>
                <w:noProof/>
                <w:webHidden/>
              </w:rPr>
              <w:fldChar w:fldCharType="end"/>
            </w:r>
          </w:hyperlink>
        </w:p>
        <w:p w14:paraId="61038CC5" w14:textId="2C5473D9"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34" w:history="1">
            <w:r w:rsidRPr="00140BEA">
              <w:rPr>
                <w:rStyle w:val="Hyperlink"/>
                <w:rFonts w:eastAsiaTheme="minorHAnsi"/>
                <w:noProof/>
              </w:rPr>
              <w:t>American College of Lifestyle Medicine Partial Pathway Track</w:t>
            </w:r>
            <w:r>
              <w:rPr>
                <w:noProof/>
                <w:webHidden/>
              </w:rPr>
              <w:tab/>
            </w:r>
            <w:r>
              <w:rPr>
                <w:noProof/>
                <w:webHidden/>
              </w:rPr>
              <w:fldChar w:fldCharType="begin"/>
            </w:r>
            <w:r>
              <w:rPr>
                <w:noProof/>
                <w:webHidden/>
              </w:rPr>
              <w:instrText xml:space="preserve"> PAGEREF _Toc187220234 \h </w:instrText>
            </w:r>
            <w:r>
              <w:rPr>
                <w:noProof/>
                <w:webHidden/>
              </w:rPr>
            </w:r>
            <w:r>
              <w:rPr>
                <w:noProof/>
                <w:webHidden/>
              </w:rPr>
              <w:fldChar w:fldCharType="separate"/>
            </w:r>
            <w:r>
              <w:rPr>
                <w:noProof/>
                <w:webHidden/>
              </w:rPr>
              <w:t>7</w:t>
            </w:r>
            <w:r>
              <w:rPr>
                <w:noProof/>
                <w:webHidden/>
              </w:rPr>
              <w:fldChar w:fldCharType="end"/>
            </w:r>
          </w:hyperlink>
        </w:p>
        <w:p w14:paraId="603C5E2C" w14:textId="563006D6"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35" w:history="1">
            <w:r w:rsidRPr="00140BEA">
              <w:rPr>
                <w:rStyle w:val="Hyperlink"/>
                <w:noProof/>
              </w:rPr>
              <w:t>Wellcoaches® Certification and Curriculum Integration</w:t>
            </w:r>
            <w:r>
              <w:rPr>
                <w:noProof/>
                <w:webHidden/>
              </w:rPr>
              <w:tab/>
            </w:r>
            <w:r>
              <w:rPr>
                <w:noProof/>
                <w:webHidden/>
              </w:rPr>
              <w:fldChar w:fldCharType="begin"/>
            </w:r>
            <w:r>
              <w:rPr>
                <w:noProof/>
                <w:webHidden/>
              </w:rPr>
              <w:instrText xml:space="preserve"> PAGEREF _Toc187220235 \h </w:instrText>
            </w:r>
            <w:r>
              <w:rPr>
                <w:noProof/>
                <w:webHidden/>
              </w:rPr>
            </w:r>
            <w:r>
              <w:rPr>
                <w:noProof/>
                <w:webHidden/>
              </w:rPr>
              <w:fldChar w:fldCharType="separate"/>
            </w:r>
            <w:r>
              <w:rPr>
                <w:noProof/>
                <w:webHidden/>
              </w:rPr>
              <w:t>7</w:t>
            </w:r>
            <w:r>
              <w:rPr>
                <w:noProof/>
                <w:webHidden/>
              </w:rPr>
              <w:fldChar w:fldCharType="end"/>
            </w:r>
          </w:hyperlink>
        </w:p>
        <w:p w14:paraId="06F59A73" w14:textId="39EFA870" w:rsidR="00AA52C2" w:rsidRDefault="00AA52C2">
          <w:pPr>
            <w:pStyle w:val="TOC3"/>
            <w:tabs>
              <w:tab w:val="right" w:leader="dot" w:pos="10570"/>
            </w:tabs>
            <w:rPr>
              <w:rFonts w:eastAsiaTheme="minorEastAsia" w:cstheme="minorBidi"/>
              <w:noProof/>
              <w:kern w:val="2"/>
              <w:sz w:val="24"/>
              <w:szCs w:val="24"/>
              <w14:ligatures w14:val="standardContextual"/>
            </w:rPr>
          </w:pPr>
          <w:hyperlink w:anchor="_Toc187220236" w:history="1">
            <w:r w:rsidRPr="00140BEA">
              <w:rPr>
                <w:rStyle w:val="Hyperlink"/>
                <w:rFonts w:ascii="Times New Roman" w:hAnsi="Times New Roman" w:cs="Times New Roman"/>
                <w:b/>
                <w:bCs/>
                <w:noProof/>
              </w:rPr>
              <w:t>Wellcoaches® Requirements for Certification</w:t>
            </w:r>
            <w:r>
              <w:rPr>
                <w:noProof/>
                <w:webHidden/>
              </w:rPr>
              <w:tab/>
            </w:r>
            <w:r>
              <w:rPr>
                <w:noProof/>
                <w:webHidden/>
              </w:rPr>
              <w:fldChar w:fldCharType="begin"/>
            </w:r>
            <w:r>
              <w:rPr>
                <w:noProof/>
                <w:webHidden/>
              </w:rPr>
              <w:instrText xml:space="preserve"> PAGEREF _Toc187220236 \h </w:instrText>
            </w:r>
            <w:r>
              <w:rPr>
                <w:noProof/>
                <w:webHidden/>
              </w:rPr>
            </w:r>
            <w:r>
              <w:rPr>
                <w:noProof/>
                <w:webHidden/>
              </w:rPr>
              <w:fldChar w:fldCharType="separate"/>
            </w:r>
            <w:r>
              <w:rPr>
                <w:noProof/>
                <w:webHidden/>
              </w:rPr>
              <w:t>7</w:t>
            </w:r>
            <w:r>
              <w:rPr>
                <w:noProof/>
                <w:webHidden/>
              </w:rPr>
              <w:fldChar w:fldCharType="end"/>
            </w:r>
          </w:hyperlink>
        </w:p>
        <w:p w14:paraId="1732E6CD" w14:textId="2636BDA2" w:rsidR="00AA52C2" w:rsidRDefault="00AA52C2" w:rsidP="00203462">
          <w:pPr>
            <w:pStyle w:val="TOC1"/>
            <w:rPr>
              <w:rFonts w:eastAsiaTheme="minorEastAsia" w:cstheme="minorBidi"/>
              <w:noProof/>
              <w:kern w:val="2"/>
              <w14:ligatures w14:val="standardContextual"/>
            </w:rPr>
          </w:pPr>
          <w:hyperlink w:anchor="_Toc187220237" w:history="1">
            <w:r w:rsidRPr="00140BEA">
              <w:rPr>
                <w:rStyle w:val="Hyperlink"/>
                <w:rFonts w:eastAsiaTheme="minorHAnsi"/>
                <w:noProof/>
              </w:rPr>
              <w:t>Student Code of Conduct</w:t>
            </w:r>
            <w:r>
              <w:rPr>
                <w:noProof/>
                <w:webHidden/>
              </w:rPr>
              <w:tab/>
            </w:r>
            <w:r>
              <w:rPr>
                <w:noProof/>
                <w:webHidden/>
              </w:rPr>
              <w:fldChar w:fldCharType="begin"/>
            </w:r>
            <w:r>
              <w:rPr>
                <w:noProof/>
                <w:webHidden/>
              </w:rPr>
              <w:instrText xml:space="preserve"> PAGEREF _Toc187220237 \h </w:instrText>
            </w:r>
            <w:r>
              <w:rPr>
                <w:noProof/>
                <w:webHidden/>
              </w:rPr>
            </w:r>
            <w:r>
              <w:rPr>
                <w:noProof/>
                <w:webHidden/>
              </w:rPr>
              <w:fldChar w:fldCharType="separate"/>
            </w:r>
            <w:r>
              <w:rPr>
                <w:noProof/>
                <w:webHidden/>
              </w:rPr>
              <w:t>8</w:t>
            </w:r>
            <w:r>
              <w:rPr>
                <w:noProof/>
                <w:webHidden/>
              </w:rPr>
              <w:fldChar w:fldCharType="end"/>
            </w:r>
          </w:hyperlink>
        </w:p>
        <w:p w14:paraId="16CD02B8" w14:textId="0E7369A2" w:rsidR="00AA52C2" w:rsidRDefault="00AA52C2" w:rsidP="00203462">
          <w:pPr>
            <w:pStyle w:val="TOC1"/>
            <w:rPr>
              <w:rFonts w:eastAsiaTheme="minorEastAsia" w:cstheme="minorBidi"/>
              <w:noProof/>
              <w:kern w:val="2"/>
              <w14:ligatures w14:val="standardContextual"/>
            </w:rPr>
          </w:pPr>
          <w:hyperlink w:anchor="_Toc187220238" w:history="1">
            <w:r w:rsidRPr="00140BEA">
              <w:rPr>
                <w:rStyle w:val="Hyperlink"/>
                <w:rFonts w:eastAsiaTheme="minorHAnsi"/>
                <w:noProof/>
              </w:rPr>
              <w:t>MSLS Program Procedures</w:t>
            </w:r>
            <w:r>
              <w:rPr>
                <w:noProof/>
                <w:webHidden/>
              </w:rPr>
              <w:tab/>
            </w:r>
            <w:r>
              <w:rPr>
                <w:noProof/>
                <w:webHidden/>
              </w:rPr>
              <w:fldChar w:fldCharType="begin"/>
            </w:r>
            <w:r>
              <w:rPr>
                <w:noProof/>
                <w:webHidden/>
              </w:rPr>
              <w:instrText xml:space="preserve"> PAGEREF _Toc187220238 \h </w:instrText>
            </w:r>
            <w:r>
              <w:rPr>
                <w:noProof/>
                <w:webHidden/>
              </w:rPr>
            </w:r>
            <w:r>
              <w:rPr>
                <w:noProof/>
                <w:webHidden/>
              </w:rPr>
              <w:fldChar w:fldCharType="separate"/>
            </w:r>
            <w:r>
              <w:rPr>
                <w:noProof/>
                <w:webHidden/>
              </w:rPr>
              <w:t>8</w:t>
            </w:r>
            <w:r>
              <w:rPr>
                <w:noProof/>
                <w:webHidden/>
              </w:rPr>
              <w:fldChar w:fldCharType="end"/>
            </w:r>
          </w:hyperlink>
        </w:p>
        <w:p w14:paraId="51EE01D1" w14:textId="62C02FC1"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39" w:history="1">
            <w:r w:rsidRPr="00140BEA">
              <w:rPr>
                <w:rStyle w:val="Hyperlink"/>
                <w:rFonts w:eastAsiaTheme="minorHAnsi"/>
                <w:noProof/>
              </w:rPr>
              <w:t>Policies and Procedures Statement</w:t>
            </w:r>
            <w:r>
              <w:rPr>
                <w:noProof/>
                <w:webHidden/>
              </w:rPr>
              <w:tab/>
            </w:r>
            <w:r>
              <w:rPr>
                <w:noProof/>
                <w:webHidden/>
              </w:rPr>
              <w:fldChar w:fldCharType="begin"/>
            </w:r>
            <w:r>
              <w:rPr>
                <w:noProof/>
                <w:webHidden/>
              </w:rPr>
              <w:instrText xml:space="preserve"> PAGEREF _Toc187220239 \h </w:instrText>
            </w:r>
            <w:r>
              <w:rPr>
                <w:noProof/>
                <w:webHidden/>
              </w:rPr>
            </w:r>
            <w:r>
              <w:rPr>
                <w:noProof/>
                <w:webHidden/>
              </w:rPr>
              <w:fldChar w:fldCharType="separate"/>
            </w:r>
            <w:r>
              <w:rPr>
                <w:noProof/>
                <w:webHidden/>
              </w:rPr>
              <w:t>8</w:t>
            </w:r>
            <w:r>
              <w:rPr>
                <w:noProof/>
                <w:webHidden/>
              </w:rPr>
              <w:fldChar w:fldCharType="end"/>
            </w:r>
          </w:hyperlink>
        </w:p>
        <w:p w14:paraId="32C898E0" w14:textId="5C7B108A"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40" w:history="1">
            <w:r w:rsidRPr="00140BEA">
              <w:rPr>
                <w:rStyle w:val="Hyperlink"/>
                <w:rFonts w:eastAsiaTheme="minorHAnsi"/>
                <w:noProof/>
              </w:rPr>
              <w:t>Remediation</w:t>
            </w:r>
            <w:r>
              <w:rPr>
                <w:noProof/>
                <w:webHidden/>
              </w:rPr>
              <w:tab/>
            </w:r>
            <w:r>
              <w:rPr>
                <w:noProof/>
                <w:webHidden/>
              </w:rPr>
              <w:fldChar w:fldCharType="begin"/>
            </w:r>
            <w:r>
              <w:rPr>
                <w:noProof/>
                <w:webHidden/>
              </w:rPr>
              <w:instrText xml:space="preserve"> PAGEREF _Toc187220240 \h </w:instrText>
            </w:r>
            <w:r>
              <w:rPr>
                <w:noProof/>
                <w:webHidden/>
              </w:rPr>
            </w:r>
            <w:r>
              <w:rPr>
                <w:noProof/>
                <w:webHidden/>
              </w:rPr>
              <w:fldChar w:fldCharType="separate"/>
            </w:r>
            <w:r>
              <w:rPr>
                <w:noProof/>
                <w:webHidden/>
              </w:rPr>
              <w:t>9</w:t>
            </w:r>
            <w:r>
              <w:rPr>
                <w:noProof/>
                <w:webHidden/>
              </w:rPr>
              <w:fldChar w:fldCharType="end"/>
            </w:r>
          </w:hyperlink>
        </w:p>
        <w:p w14:paraId="549D9D12" w14:textId="2B50EC3B"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41" w:history="1">
            <w:r w:rsidRPr="00140BEA">
              <w:rPr>
                <w:rStyle w:val="Hyperlink"/>
                <w:rFonts w:eastAsiaTheme="minorHAnsi"/>
                <w:noProof/>
              </w:rPr>
              <w:t>Leave of Absence</w:t>
            </w:r>
            <w:r>
              <w:rPr>
                <w:noProof/>
                <w:webHidden/>
              </w:rPr>
              <w:tab/>
            </w:r>
            <w:r>
              <w:rPr>
                <w:noProof/>
                <w:webHidden/>
              </w:rPr>
              <w:fldChar w:fldCharType="begin"/>
            </w:r>
            <w:r>
              <w:rPr>
                <w:noProof/>
                <w:webHidden/>
              </w:rPr>
              <w:instrText xml:space="preserve"> PAGEREF _Toc187220241 \h </w:instrText>
            </w:r>
            <w:r>
              <w:rPr>
                <w:noProof/>
                <w:webHidden/>
              </w:rPr>
            </w:r>
            <w:r>
              <w:rPr>
                <w:noProof/>
                <w:webHidden/>
              </w:rPr>
              <w:fldChar w:fldCharType="separate"/>
            </w:r>
            <w:r>
              <w:rPr>
                <w:noProof/>
                <w:webHidden/>
              </w:rPr>
              <w:t>9</w:t>
            </w:r>
            <w:r>
              <w:rPr>
                <w:noProof/>
                <w:webHidden/>
              </w:rPr>
              <w:fldChar w:fldCharType="end"/>
            </w:r>
          </w:hyperlink>
        </w:p>
        <w:p w14:paraId="3D9F9142" w14:textId="1CD86072"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42" w:history="1">
            <w:r w:rsidRPr="00140BEA">
              <w:rPr>
                <w:rStyle w:val="Hyperlink"/>
                <w:rFonts w:eastAsiaTheme="minorHAnsi"/>
                <w:noProof/>
              </w:rPr>
              <w:t>Grade Appeal</w:t>
            </w:r>
            <w:r>
              <w:rPr>
                <w:noProof/>
                <w:webHidden/>
              </w:rPr>
              <w:tab/>
            </w:r>
            <w:r>
              <w:rPr>
                <w:noProof/>
                <w:webHidden/>
              </w:rPr>
              <w:fldChar w:fldCharType="begin"/>
            </w:r>
            <w:r>
              <w:rPr>
                <w:noProof/>
                <w:webHidden/>
              </w:rPr>
              <w:instrText xml:space="preserve"> PAGEREF _Toc187220242 \h </w:instrText>
            </w:r>
            <w:r>
              <w:rPr>
                <w:noProof/>
                <w:webHidden/>
              </w:rPr>
            </w:r>
            <w:r>
              <w:rPr>
                <w:noProof/>
                <w:webHidden/>
              </w:rPr>
              <w:fldChar w:fldCharType="separate"/>
            </w:r>
            <w:r>
              <w:rPr>
                <w:noProof/>
                <w:webHidden/>
              </w:rPr>
              <w:t>9</w:t>
            </w:r>
            <w:r>
              <w:rPr>
                <w:noProof/>
                <w:webHidden/>
              </w:rPr>
              <w:fldChar w:fldCharType="end"/>
            </w:r>
          </w:hyperlink>
        </w:p>
        <w:p w14:paraId="2D946306" w14:textId="63ACE6E5" w:rsidR="00AA52C2" w:rsidRDefault="00AA52C2" w:rsidP="00203462">
          <w:pPr>
            <w:pStyle w:val="TOC1"/>
            <w:rPr>
              <w:rFonts w:eastAsiaTheme="minorEastAsia" w:cstheme="minorBidi"/>
              <w:noProof/>
              <w:kern w:val="2"/>
              <w14:ligatures w14:val="standardContextual"/>
            </w:rPr>
          </w:pPr>
          <w:hyperlink w:anchor="_Toc187220243" w:history="1">
            <w:r w:rsidRPr="00140BEA">
              <w:rPr>
                <w:rStyle w:val="Hyperlink"/>
                <w:rFonts w:eastAsiaTheme="minorHAnsi"/>
                <w:noProof/>
              </w:rPr>
              <w:t>Student and Academic Affairs</w:t>
            </w:r>
            <w:r>
              <w:rPr>
                <w:noProof/>
                <w:webHidden/>
              </w:rPr>
              <w:tab/>
            </w:r>
            <w:r>
              <w:rPr>
                <w:noProof/>
                <w:webHidden/>
              </w:rPr>
              <w:fldChar w:fldCharType="begin"/>
            </w:r>
            <w:r>
              <w:rPr>
                <w:noProof/>
                <w:webHidden/>
              </w:rPr>
              <w:instrText xml:space="preserve"> PAGEREF _Toc187220243 \h </w:instrText>
            </w:r>
            <w:r>
              <w:rPr>
                <w:noProof/>
                <w:webHidden/>
              </w:rPr>
            </w:r>
            <w:r>
              <w:rPr>
                <w:noProof/>
                <w:webHidden/>
              </w:rPr>
              <w:fldChar w:fldCharType="separate"/>
            </w:r>
            <w:r>
              <w:rPr>
                <w:noProof/>
                <w:webHidden/>
              </w:rPr>
              <w:t>9</w:t>
            </w:r>
            <w:r>
              <w:rPr>
                <w:noProof/>
                <w:webHidden/>
              </w:rPr>
              <w:fldChar w:fldCharType="end"/>
            </w:r>
          </w:hyperlink>
        </w:p>
        <w:p w14:paraId="30A7B30C" w14:textId="1241EE33"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44" w:history="1">
            <w:r w:rsidRPr="00140BEA">
              <w:rPr>
                <w:rStyle w:val="Hyperlink"/>
                <w:noProof/>
              </w:rPr>
              <w:t>Student Email Access &amp; Help</w:t>
            </w:r>
            <w:r>
              <w:rPr>
                <w:noProof/>
                <w:webHidden/>
              </w:rPr>
              <w:tab/>
            </w:r>
            <w:r>
              <w:rPr>
                <w:noProof/>
                <w:webHidden/>
              </w:rPr>
              <w:fldChar w:fldCharType="begin"/>
            </w:r>
            <w:r>
              <w:rPr>
                <w:noProof/>
                <w:webHidden/>
              </w:rPr>
              <w:instrText xml:space="preserve"> PAGEREF _Toc187220244 \h </w:instrText>
            </w:r>
            <w:r>
              <w:rPr>
                <w:noProof/>
                <w:webHidden/>
              </w:rPr>
            </w:r>
            <w:r>
              <w:rPr>
                <w:noProof/>
                <w:webHidden/>
              </w:rPr>
              <w:fldChar w:fldCharType="separate"/>
            </w:r>
            <w:r>
              <w:rPr>
                <w:noProof/>
                <w:webHidden/>
              </w:rPr>
              <w:t>9</w:t>
            </w:r>
            <w:r>
              <w:rPr>
                <w:noProof/>
                <w:webHidden/>
              </w:rPr>
              <w:fldChar w:fldCharType="end"/>
            </w:r>
          </w:hyperlink>
        </w:p>
        <w:p w14:paraId="2C8CB358" w14:textId="09E3415A"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45" w:history="1">
            <w:r w:rsidRPr="00140BEA">
              <w:rPr>
                <w:rStyle w:val="Hyperlink"/>
                <w:rFonts w:eastAsiaTheme="minorHAnsi"/>
                <w:noProof/>
              </w:rPr>
              <w:t>Canvas</w:t>
            </w:r>
            <w:r>
              <w:rPr>
                <w:noProof/>
                <w:webHidden/>
              </w:rPr>
              <w:tab/>
            </w:r>
            <w:r>
              <w:rPr>
                <w:noProof/>
                <w:webHidden/>
              </w:rPr>
              <w:fldChar w:fldCharType="begin"/>
            </w:r>
            <w:r>
              <w:rPr>
                <w:noProof/>
                <w:webHidden/>
              </w:rPr>
              <w:instrText xml:space="preserve"> PAGEREF _Toc187220245 \h </w:instrText>
            </w:r>
            <w:r>
              <w:rPr>
                <w:noProof/>
                <w:webHidden/>
              </w:rPr>
            </w:r>
            <w:r>
              <w:rPr>
                <w:noProof/>
                <w:webHidden/>
              </w:rPr>
              <w:fldChar w:fldCharType="separate"/>
            </w:r>
            <w:r>
              <w:rPr>
                <w:noProof/>
                <w:webHidden/>
              </w:rPr>
              <w:t>10</w:t>
            </w:r>
            <w:r>
              <w:rPr>
                <w:noProof/>
                <w:webHidden/>
              </w:rPr>
              <w:fldChar w:fldCharType="end"/>
            </w:r>
          </w:hyperlink>
        </w:p>
        <w:p w14:paraId="2CC90499" w14:textId="4DA0C88D"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46" w:history="1">
            <w:r w:rsidRPr="00140BEA">
              <w:rPr>
                <w:rStyle w:val="Hyperlink"/>
                <w:rFonts w:eastAsiaTheme="minorHAnsi"/>
                <w:noProof/>
              </w:rPr>
              <w:t>ITS Helpdesk</w:t>
            </w:r>
            <w:r>
              <w:rPr>
                <w:noProof/>
                <w:webHidden/>
              </w:rPr>
              <w:tab/>
            </w:r>
            <w:r>
              <w:rPr>
                <w:noProof/>
                <w:webHidden/>
              </w:rPr>
              <w:fldChar w:fldCharType="begin"/>
            </w:r>
            <w:r>
              <w:rPr>
                <w:noProof/>
                <w:webHidden/>
              </w:rPr>
              <w:instrText xml:space="preserve"> PAGEREF _Toc187220246 \h </w:instrText>
            </w:r>
            <w:r>
              <w:rPr>
                <w:noProof/>
                <w:webHidden/>
              </w:rPr>
            </w:r>
            <w:r>
              <w:rPr>
                <w:noProof/>
                <w:webHidden/>
              </w:rPr>
              <w:fldChar w:fldCharType="separate"/>
            </w:r>
            <w:r>
              <w:rPr>
                <w:noProof/>
                <w:webHidden/>
              </w:rPr>
              <w:t>10</w:t>
            </w:r>
            <w:r>
              <w:rPr>
                <w:noProof/>
                <w:webHidden/>
              </w:rPr>
              <w:fldChar w:fldCharType="end"/>
            </w:r>
          </w:hyperlink>
        </w:p>
        <w:p w14:paraId="36C21BF4" w14:textId="7C3A1FBD"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47" w:history="1">
            <w:r w:rsidRPr="00140BEA">
              <w:rPr>
                <w:rStyle w:val="Hyperlink"/>
                <w:noProof/>
              </w:rPr>
              <w:t>HSC Library</w:t>
            </w:r>
            <w:r>
              <w:rPr>
                <w:noProof/>
                <w:webHidden/>
              </w:rPr>
              <w:tab/>
            </w:r>
            <w:r>
              <w:rPr>
                <w:noProof/>
                <w:webHidden/>
              </w:rPr>
              <w:fldChar w:fldCharType="begin"/>
            </w:r>
            <w:r>
              <w:rPr>
                <w:noProof/>
                <w:webHidden/>
              </w:rPr>
              <w:instrText xml:space="preserve"> PAGEREF _Toc187220247 \h </w:instrText>
            </w:r>
            <w:r>
              <w:rPr>
                <w:noProof/>
                <w:webHidden/>
              </w:rPr>
            </w:r>
            <w:r>
              <w:rPr>
                <w:noProof/>
                <w:webHidden/>
              </w:rPr>
              <w:fldChar w:fldCharType="separate"/>
            </w:r>
            <w:r>
              <w:rPr>
                <w:noProof/>
                <w:webHidden/>
              </w:rPr>
              <w:t>10</w:t>
            </w:r>
            <w:r>
              <w:rPr>
                <w:noProof/>
                <w:webHidden/>
              </w:rPr>
              <w:fldChar w:fldCharType="end"/>
            </w:r>
          </w:hyperlink>
        </w:p>
        <w:p w14:paraId="4FB72639" w14:textId="20963BB1"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48" w:history="1">
            <w:r w:rsidRPr="00140BEA">
              <w:rPr>
                <w:rStyle w:val="Hyperlink"/>
                <w:rFonts w:eastAsiaTheme="minorHAnsi"/>
                <w:noProof/>
              </w:rPr>
              <w:t>Student Services</w:t>
            </w:r>
            <w:r>
              <w:rPr>
                <w:noProof/>
                <w:webHidden/>
              </w:rPr>
              <w:tab/>
            </w:r>
            <w:r>
              <w:rPr>
                <w:noProof/>
                <w:webHidden/>
              </w:rPr>
              <w:fldChar w:fldCharType="begin"/>
            </w:r>
            <w:r>
              <w:rPr>
                <w:noProof/>
                <w:webHidden/>
              </w:rPr>
              <w:instrText xml:space="preserve"> PAGEREF _Toc187220248 \h </w:instrText>
            </w:r>
            <w:r>
              <w:rPr>
                <w:noProof/>
                <w:webHidden/>
              </w:rPr>
            </w:r>
            <w:r>
              <w:rPr>
                <w:noProof/>
                <w:webHidden/>
              </w:rPr>
              <w:fldChar w:fldCharType="separate"/>
            </w:r>
            <w:r>
              <w:rPr>
                <w:noProof/>
                <w:webHidden/>
              </w:rPr>
              <w:t>10</w:t>
            </w:r>
            <w:r>
              <w:rPr>
                <w:noProof/>
                <w:webHidden/>
              </w:rPr>
              <w:fldChar w:fldCharType="end"/>
            </w:r>
          </w:hyperlink>
        </w:p>
        <w:p w14:paraId="40423698" w14:textId="25BF2849"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49" w:history="1">
            <w:r w:rsidRPr="00140BEA">
              <w:rPr>
                <w:rStyle w:val="Hyperlink"/>
                <w:noProof/>
              </w:rPr>
              <w:t>Care Team</w:t>
            </w:r>
            <w:r>
              <w:rPr>
                <w:noProof/>
                <w:webHidden/>
              </w:rPr>
              <w:tab/>
            </w:r>
            <w:r>
              <w:rPr>
                <w:noProof/>
                <w:webHidden/>
              </w:rPr>
              <w:fldChar w:fldCharType="begin"/>
            </w:r>
            <w:r>
              <w:rPr>
                <w:noProof/>
                <w:webHidden/>
              </w:rPr>
              <w:instrText xml:space="preserve"> PAGEREF _Toc187220249 \h </w:instrText>
            </w:r>
            <w:r>
              <w:rPr>
                <w:noProof/>
                <w:webHidden/>
              </w:rPr>
            </w:r>
            <w:r>
              <w:rPr>
                <w:noProof/>
                <w:webHidden/>
              </w:rPr>
              <w:fldChar w:fldCharType="separate"/>
            </w:r>
            <w:r>
              <w:rPr>
                <w:noProof/>
                <w:webHidden/>
              </w:rPr>
              <w:t>10</w:t>
            </w:r>
            <w:r>
              <w:rPr>
                <w:noProof/>
                <w:webHidden/>
              </w:rPr>
              <w:fldChar w:fldCharType="end"/>
            </w:r>
          </w:hyperlink>
        </w:p>
        <w:p w14:paraId="47352F8C" w14:textId="280D52D7" w:rsidR="00AA52C2" w:rsidRDefault="00AA52C2" w:rsidP="00203462">
          <w:pPr>
            <w:pStyle w:val="TOC1"/>
            <w:rPr>
              <w:rFonts w:eastAsiaTheme="minorEastAsia" w:cstheme="minorBidi"/>
              <w:noProof/>
              <w:kern w:val="2"/>
              <w14:ligatures w14:val="standardContextual"/>
            </w:rPr>
          </w:pPr>
          <w:hyperlink w:anchor="_Toc187220250" w:history="1">
            <w:r w:rsidRPr="00140BEA">
              <w:rPr>
                <w:rStyle w:val="Hyperlink"/>
                <w:rFonts w:eastAsiaTheme="minorHAnsi"/>
                <w:noProof/>
              </w:rPr>
              <w:t>Commencement</w:t>
            </w:r>
            <w:r>
              <w:rPr>
                <w:noProof/>
                <w:webHidden/>
              </w:rPr>
              <w:tab/>
            </w:r>
            <w:r>
              <w:rPr>
                <w:noProof/>
                <w:webHidden/>
              </w:rPr>
              <w:fldChar w:fldCharType="begin"/>
            </w:r>
            <w:r>
              <w:rPr>
                <w:noProof/>
                <w:webHidden/>
              </w:rPr>
              <w:instrText xml:space="preserve"> PAGEREF _Toc187220250 \h </w:instrText>
            </w:r>
            <w:r>
              <w:rPr>
                <w:noProof/>
                <w:webHidden/>
              </w:rPr>
            </w:r>
            <w:r>
              <w:rPr>
                <w:noProof/>
                <w:webHidden/>
              </w:rPr>
              <w:fldChar w:fldCharType="separate"/>
            </w:r>
            <w:r>
              <w:rPr>
                <w:noProof/>
                <w:webHidden/>
              </w:rPr>
              <w:t>10</w:t>
            </w:r>
            <w:r>
              <w:rPr>
                <w:noProof/>
                <w:webHidden/>
              </w:rPr>
              <w:fldChar w:fldCharType="end"/>
            </w:r>
          </w:hyperlink>
        </w:p>
        <w:p w14:paraId="5E6DEEE4" w14:textId="6E238180" w:rsidR="00AA52C2" w:rsidRDefault="00AA52C2" w:rsidP="00203462">
          <w:pPr>
            <w:pStyle w:val="TOC1"/>
            <w:rPr>
              <w:rFonts w:eastAsiaTheme="minorEastAsia" w:cstheme="minorBidi"/>
              <w:noProof/>
              <w:kern w:val="2"/>
              <w14:ligatures w14:val="standardContextual"/>
            </w:rPr>
          </w:pPr>
          <w:hyperlink w:anchor="_Toc187220251" w:history="1">
            <w:r w:rsidRPr="00140BEA">
              <w:rPr>
                <w:rStyle w:val="Hyperlink"/>
                <w:rFonts w:eastAsiaTheme="minorHAnsi"/>
                <w:noProof/>
              </w:rPr>
              <w:t>Student Academic Recognition</w:t>
            </w:r>
            <w:r>
              <w:rPr>
                <w:noProof/>
                <w:webHidden/>
              </w:rPr>
              <w:tab/>
            </w:r>
            <w:r>
              <w:rPr>
                <w:noProof/>
                <w:webHidden/>
              </w:rPr>
              <w:fldChar w:fldCharType="begin"/>
            </w:r>
            <w:r>
              <w:rPr>
                <w:noProof/>
                <w:webHidden/>
              </w:rPr>
              <w:instrText xml:space="preserve"> PAGEREF _Toc187220251 \h </w:instrText>
            </w:r>
            <w:r>
              <w:rPr>
                <w:noProof/>
                <w:webHidden/>
              </w:rPr>
            </w:r>
            <w:r>
              <w:rPr>
                <w:noProof/>
                <w:webHidden/>
              </w:rPr>
              <w:fldChar w:fldCharType="separate"/>
            </w:r>
            <w:r>
              <w:rPr>
                <w:noProof/>
                <w:webHidden/>
              </w:rPr>
              <w:t>11</w:t>
            </w:r>
            <w:r>
              <w:rPr>
                <w:noProof/>
                <w:webHidden/>
              </w:rPr>
              <w:fldChar w:fldCharType="end"/>
            </w:r>
          </w:hyperlink>
        </w:p>
        <w:p w14:paraId="3A728349" w14:textId="36854C47"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52" w:history="1">
            <w:r w:rsidRPr="00140BEA">
              <w:rPr>
                <w:rStyle w:val="Hyperlink"/>
                <w:rFonts w:eastAsiaTheme="minorHAnsi"/>
                <w:noProof/>
              </w:rPr>
              <w:t>Overview</w:t>
            </w:r>
            <w:r>
              <w:rPr>
                <w:noProof/>
                <w:webHidden/>
              </w:rPr>
              <w:tab/>
            </w:r>
            <w:r>
              <w:rPr>
                <w:noProof/>
                <w:webHidden/>
              </w:rPr>
              <w:fldChar w:fldCharType="begin"/>
            </w:r>
            <w:r>
              <w:rPr>
                <w:noProof/>
                <w:webHidden/>
              </w:rPr>
              <w:instrText xml:space="preserve"> PAGEREF _Toc187220252 \h </w:instrText>
            </w:r>
            <w:r>
              <w:rPr>
                <w:noProof/>
                <w:webHidden/>
              </w:rPr>
            </w:r>
            <w:r>
              <w:rPr>
                <w:noProof/>
                <w:webHidden/>
              </w:rPr>
              <w:fldChar w:fldCharType="separate"/>
            </w:r>
            <w:r>
              <w:rPr>
                <w:noProof/>
                <w:webHidden/>
              </w:rPr>
              <w:t>11</w:t>
            </w:r>
            <w:r>
              <w:rPr>
                <w:noProof/>
                <w:webHidden/>
              </w:rPr>
              <w:fldChar w:fldCharType="end"/>
            </w:r>
          </w:hyperlink>
        </w:p>
        <w:p w14:paraId="562354EB" w14:textId="34EB4969"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53" w:history="1">
            <w:r w:rsidRPr="00140BEA">
              <w:rPr>
                <w:rStyle w:val="Hyperlink"/>
                <w:rFonts w:eastAsiaTheme="minorHAnsi"/>
                <w:noProof/>
              </w:rPr>
              <w:t>Dean’s Scholarly Excellence Award</w:t>
            </w:r>
            <w:r>
              <w:rPr>
                <w:noProof/>
                <w:webHidden/>
              </w:rPr>
              <w:tab/>
            </w:r>
            <w:r>
              <w:rPr>
                <w:noProof/>
                <w:webHidden/>
              </w:rPr>
              <w:fldChar w:fldCharType="begin"/>
            </w:r>
            <w:r>
              <w:rPr>
                <w:noProof/>
                <w:webHidden/>
              </w:rPr>
              <w:instrText xml:space="preserve"> PAGEREF _Toc187220253 \h </w:instrText>
            </w:r>
            <w:r>
              <w:rPr>
                <w:noProof/>
                <w:webHidden/>
              </w:rPr>
            </w:r>
            <w:r>
              <w:rPr>
                <w:noProof/>
                <w:webHidden/>
              </w:rPr>
              <w:fldChar w:fldCharType="separate"/>
            </w:r>
            <w:r>
              <w:rPr>
                <w:noProof/>
                <w:webHidden/>
              </w:rPr>
              <w:t>11</w:t>
            </w:r>
            <w:r>
              <w:rPr>
                <w:noProof/>
                <w:webHidden/>
              </w:rPr>
              <w:fldChar w:fldCharType="end"/>
            </w:r>
          </w:hyperlink>
        </w:p>
        <w:p w14:paraId="247DAD90" w14:textId="6E137F68" w:rsidR="00AA52C2" w:rsidRDefault="00AA52C2">
          <w:pPr>
            <w:pStyle w:val="TOC2"/>
            <w:tabs>
              <w:tab w:val="right" w:leader="dot" w:pos="10570"/>
            </w:tabs>
            <w:rPr>
              <w:rFonts w:eastAsiaTheme="minorEastAsia" w:cstheme="minorBidi"/>
              <w:b w:val="0"/>
              <w:bCs w:val="0"/>
              <w:noProof/>
              <w:kern w:val="2"/>
              <w:sz w:val="24"/>
              <w:szCs w:val="24"/>
              <w14:ligatures w14:val="standardContextual"/>
            </w:rPr>
          </w:pPr>
          <w:hyperlink w:anchor="_Toc187220254" w:history="1">
            <w:r w:rsidRPr="00140BEA">
              <w:rPr>
                <w:rStyle w:val="Hyperlink"/>
                <w:rFonts w:eastAsiaTheme="minorHAnsi"/>
                <w:noProof/>
              </w:rPr>
              <w:t>MSLS Student Leading the Way Award</w:t>
            </w:r>
            <w:r>
              <w:rPr>
                <w:noProof/>
                <w:webHidden/>
              </w:rPr>
              <w:tab/>
            </w:r>
            <w:r>
              <w:rPr>
                <w:noProof/>
                <w:webHidden/>
              </w:rPr>
              <w:fldChar w:fldCharType="begin"/>
            </w:r>
            <w:r>
              <w:rPr>
                <w:noProof/>
                <w:webHidden/>
              </w:rPr>
              <w:instrText xml:space="preserve"> PAGEREF _Toc187220254 \h </w:instrText>
            </w:r>
            <w:r>
              <w:rPr>
                <w:noProof/>
                <w:webHidden/>
              </w:rPr>
            </w:r>
            <w:r>
              <w:rPr>
                <w:noProof/>
                <w:webHidden/>
              </w:rPr>
              <w:fldChar w:fldCharType="separate"/>
            </w:r>
            <w:r>
              <w:rPr>
                <w:noProof/>
                <w:webHidden/>
              </w:rPr>
              <w:t>11</w:t>
            </w:r>
            <w:r>
              <w:rPr>
                <w:noProof/>
                <w:webHidden/>
              </w:rPr>
              <w:fldChar w:fldCharType="end"/>
            </w:r>
          </w:hyperlink>
        </w:p>
        <w:p w14:paraId="04784043" w14:textId="185062FB" w:rsidR="00AA52C2" w:rsidRDefault="00AA52C2" w:rsidP="00203462">
          <w:pPr>
            <w:pStyle w:val="TOC1"/>
            <w:rPr>
              <w:rFonts w:eastAsiaTheme="minorEastAsia" w:cstheme="minorBidi"/>
              <w:noProof/>
              <w:kern w:val="2"/>
              <w14:ligatures w14:val="standardContextual"/>
            </w:rPr>
          </w:pPr>
          <w:hyperlink w:anchor="_Toc187220255" w:history="1">
            <w:r w:rsidRPr="00140BEA">
              <w:rPr>
                <w:rStyle w:val="Hyperlink"/>
                <w:rFonts w:eastAsiaTheme="minorHAnsi"/>
                <w:noProof/>
              </w:rPr>
              <w:t>Acknowledgement</w:t>
            </w:r>
            <w:r>
              <w:rPr>
                <w:noProof/>
                <w:webHidden/>
              </w:rPr>
              <w:tab/>
            </w:r>
            <w:r>
              <w:rPr>
                <w:noProof/>
                <w:webHidden/>
              </w:rPr>
              <w:fldChar w:fldCharType="begin"/>
            </w:r>
            <w:r>
              <w:rPr>
                <w:noProof/>
                <w:webHidden/>
              </w:rPr>
              <w:instrText xml:space="preserve"> PAGEREF _Toc187220255 \h </w:instrText>
            </w:r>
            <w:r>
              <w:rPr>
                <w:noProof/>
                <w:webHidden/>
              </w:rPr>
            </w:r>
            <w:r>
              <w:rPr>
                <w:noProof/>
                <w:webHidden/>
              </w:rPr>
              <w:fldChar w:fldCharType="separate"/>
            </w:r>
            <w:r>
              <w:rPr>
                <w:noProof/>
                <w:webHidden/>
              </w:rPr>
              <w:t>12</w:t>
            </w:r>
            <w:r>
              <w:rPr>
                <w:noProof/>
                <w:webHidden/>
              </w:rPr>
              <w:fldChar w:fldCharType="end"/>
            </w:r>
          </w:hyperlink>
        </w:p>
        <w:p w14:paraId="64DC7EE1" w14:textId="20296D12" w:rsidR="00797838" w:rsidRDefault="00C22527" w:rsidP="00C22527">
          <w:pPr>
            <w:pStyle w:val="Heading1"/>
            <w:rPr>
              <w:rFonts w:eastAsiaTheme="minorHAnsi"/>
            </w:rPr>
          </w:pPr>
          <w:r>
            <w:rPr>
              <w:b w:val="0"/>
              <w:bCs w:val="0"/>
              <w:noProof/>
            </w:rPr>
            <w:fldChar w:fldCharType="end"/>
          </w:r>
        </w:p>
      </w:sdtContent>
    </w:sdt>
    <w:p w14:paraId="6176CF57" w14:textId="77777777" w:rsidR="00203462" w:rsidRDefault="00203462" w:rsidP="00C22527">
      <w:pPr>
        <w:pStyle w:val="Heading1"/>
        <w:rPr>
          <w:rFonts w:eastAsiaTheme="minorHAnsi"/>
        </w:rPr>
      </w:pPr>
      <w:bookmarkStart w:id="0" w:name="_Toc187220225"/>
    </w:p>
    <w:p w14:paraId="1E518424" w14:textId="78CCBCE0" w:rsidR="001633B2" w:rsidRPr="007B77FA" w:rsidRDefault="00C22527" w:rsidP="00C22527">
      <w:pPr>
        <w:pStyle w:val="Heading1"/>
        <w:rPr>
          <w:rFonts w:eastAsiaTheme="minorHAnsi"/>
        </w:rPr>
      </w:pPr>
      <w:r>
        <w:rPr>
          <w:rFonts w:eastAsiaTheme="minorHAnsi"/>
        </w:rPr>
        <w:lastRenderedPageBreak/>
        <w:t>INTRODUCTION</w:t>
      </w:r>
      <w:bookmarkEnd w:id="0"/>
    </w:p>
    <w:p w14:paraId="5CBFDFA5" w14:textId="77777777" w:rsidR="00497F44" w:rsidRPr="00203462" w:rsidRDefault="00497F44" w:rsidP="00497F44">
      <w:pPr>
        <w:rPr>
          <w:shd w:val="clear" w:color="auto" w:fill="FFFFFF"/>
        </w:rPr>
      </w:pPr>
      <w:r w:rsidRPr="00203462">
        <w:rPr>
          <w:shd w:val="clear" w:color="auto" w:fill="FFFFFF"/>
        </w:rPr>
        <w:t>At HSC, we are preparing for the future of health care and fulfilling our mission to create solutions for a healthier community. A large body of scientific literature supports a strong relationship between lifestyle habits and health. It is estimated that 70 to 80 percent of chronic disease conditions such as Type 2 diabetes, coronary heart disease, hypertension, obesity, and some types of cancer are directly attributable to lifestyle behaviors. As a result, 75% of our health care dollars go toward treating these lifestyle-related conditions. This model of care is not sustainable. Therefore, there is a growing demand for providers who can cost-effectively address lifestyle behaviors to promote sustainable change for optimal health and well-being.</w:t>
      </w:r>
    </w:p>
    <w:p w14:paraId="167A1BA4" w14:textId="77777777" w:rsidR="00497F44" w:rsidRDefault="00497F44" w:rsidP="00D12B1F">
      <w:pPr>
        <w:rPr>
          <w:rFonts w:ascii="Gotham" w:hAnsi="Gotham"/>
          <w:color w:val="6D6E71"/>
          <w:shd w:val="clear" w:color="auto" w:fill="FFFFFF"/>
        </w:rPr>
      </w:pPr>
    </w:p>
    <w:p w14:paraId="13B72621" w14:textId="6991B92E" w:rsidR="001633B2" w:rsidRPr="008C0ABB" w:rsidRDefault="001633B2" w:rsidP="00D12B1F">
      <w:pPr>
        <w:rPr>
          <w:rFonts w:eastAsiaTheme="minorEastAsia"/>
          <w:color w:val="000000"/>
        </w:rPr>
      </w:pPr>
      <w:r w:rsidRPr="0DD96C44">
        <w:rPr>
          <w:rFonts w:eastAsiaTheme="minorEastAsia"/>
        </w:rPr>
        <w:t>This Department of Personalized Health and Well-Being Handbook (the Handbook) provides information</w:t>
      </w:r>
      <w:r w:rsidR="70AF11C6" w:rsidRPr="0DD96C44">
        <w:rPr>
          <w:rFonts w:eastAsiaTheme="minorEastAsia"/>
        </w:rPr>
        <w:t xml:space="preserve"> </w:t>
      </w:r>
      <w:r w:rsidRPr="0DD96C44">
        <w:rPr>
          <w:rFonts w:eastAsiaTheme="minorEastAsia"/>
        </w:rPr>
        <w:t>about the components, requirements, operations, and procedures that govern the Master of Science (MS) in</w:t>
      </w:r>
      <w:r w:rsidR="1E4AC542" w:rsidRPr="0DD96C44">
        <w:rPr>
          <w:rFonts w:eastAsiaTheme="minorEastAsia"/>
        </w:rPr>
        <w:t xml:space="preserve"> </w:t>
      </w:r>
      <w:r w:rsidRPr="0DD96C44">
        <w:rPr>
          <w:rFonts w:eastAsiaTheme="minorEastAsia"/>
        </w:rPr>
        <w:t xml:space="preserve">Lifestyle Health Sciences &amp; Coaching degree program </w:t>
      </w:r>
      <w:r w:rsidR="00EC1FB7">
        <w:rPr>
          <w:rFonts w:eastAsiaTheme="minorEastAsia"/>
        </w:rPr>
        <w:t xml:space="preserve">(MSLS) </w:t>
      </w:r>
      <w:r w:rsidRPr="0DD96C44">
        <w:rPr>
          <w:rFonts w:eastAsiaTheme="minorEastAsia"/>
        </w:rPr>
        <w:t>at The University of North Texas Health Science Center</w:t>
      </w:r>
      <w:r w:rsidR="30E26E26" w:rsidRPr="0DD96C44">
        <w:rPr>
          <w:rFonts w:eastAsiaTheme="minorEastAsia"/>
        </w:rPr>
        <w:t xml:space="preserve"> </w:t>
      </w:r>
      <w:r w:rsidRPr="0DD96C44">
        <w:rPr>
          <w:rFonts w:eastAsiaTheme="minorEastAsia"/>
        </w:rPr>
        <w:t>(UNTHSC) College of Health Professions (CHP). The purpose of the Handbook is to provide answers to</w:t>
      </w:r>
      <w:r w:rsidR="2624DFBC" w:rsidRPr="0DD96C44">
        <w:rPr>
          <w:rFonts w:eastAsiaTheme="minorEastAsia"/>
        </w:rPr>
        <w:t xml:space="preserve"> </w:t>
      </w:r>
      <w:r w:rsidRPr="0DD96C44">
        <w:rPr>
          <w:rFonts w:eastAsiaTheme="minorEastAsia"/>
        </w:rPr>
        <w:t>questions that current MS students may have about the course of study. General policies, procedures, and other</w:t>
      </w:r>
      <w:r w:rsidR="1AF6B2CB" w:rsidRPr="0DD96C44">
        <w:rPr>
          <w:rFonts w:eastAsiaTheme="minorEastAsia"/>
        </w:rPr>
        <w:t xml:space="preserve"> </w:t>
      </w:r>
      <w:r w:rsidRPr="0DD96C44">
        <w:rPr>
          <w:rFonts w:eastAsiaTheme="minorEastAsia"/>
        </w:rPr>
        <w:t xml:space="preserve">information that applies to all students in the CHP and UNTHSC can be found in the </w:t>
      </w:r>
      <w:r w:rsidRPr="008C0ABB">
        <w:rPr>
          <w:rFonts w:eastAsiaTheme="minorEastAsia"/>
        </w:rPr>
        <w:t>UNTHSC catalog</w:t>
      </w:r>
      <w:r w:rsidR="7B8BA2EA" w:rsidRPr="008C0ABB">
        <w:rPr>
          <w:rFonts w:eastAsiaTheme="minorEastAsia"/>
        </w:rPr>
        <w:t xml:space="preserve"> </w:t>
      </w:r>
      <w:r w:rsidRPr="008C0ABB">
        <w:rPr>
          <w:rFonts w:eastAsiaTheme="minorEastAsia"/>
        </w:rPr>
        <w:t>(</w:t>
      </w:r>
      <w:hyperlink r:id="rId9">
        <w:r w:rsidRPr="008C0ABB">
          <w:rPr>
            <w:rStyle w:val="Hyperlink"/>
            <w:rFonts w:eastAsiaTheme="minorEastAsia"/>
            <w:i/>
            <w:iCs/>
          </w:rPr>
          <w:t>http://catalog.unthsc.edu/</w:t>
        </w:r>
      </w:hyperlink>
      <w:r w:rsidRPr="008C0ABB">
        <w:rPr>
          <w:rFonts w:eastAsiaTheme="minorEastAsia"/>
        </w:rPr>
        <w:t>).</w:t>
      </w:r>
    </w:p>
    <w:p w14:paraId="5D4B8001" w14:textId="3D41C3E8" w:rsidR="0DD96C44" w:rsidRDefault="0DD96C44" w:rsidP="00D12B1F">
      <w:pPr>
        <w:rPr>
          <w:rFonts w:eastAsiaTheme="minorEastAsia"/>
        </w:rPr>
      </w:pPr>
    </w:p>
    <w:p w14:paraId="765D9929" w14:textId="16B6D093" w:rsidR="001633B2" w:rsidRPr="007B77FA" w:rsidRDefault="001633B2" w:rsidP="00D12B1F">
      <w:pPr>
        <w:rPr>
          <w:rFonts w:eastAsiaTheme="minorEastAsia"/>
          <w:color w:val="000000"/>
        </w:rPr>
      </w:pPr>
      <w:r w:rsidRPr="0DD96C44">
        <w:rPr>
          <w:rFonts w:eastAsiaTheme="minorEastAsia"/>
        </w:rPr>
        <w:t>This student resource manual provides basic information for students and is intended to be a general overview</w:t>
      </w:r>
      <w:r w:rsidR="60149656" w:rsidRPr="0DD96C44">
        <w:rPr>
          <w:rFonts w:eastAsiaTheme="minorEastAsia"/>
        </w:rPr>
        <w:t xml:space="preserve"> </w:t>
      </w:r>
      <w:r w:rsidRPr="0DD96C44">
        <w:rPr>
          <w:rFonts w:eastAsiaTheme="minorEastAsia"/>
        </w:rPr>
        <w:t>of the HSC Department of Personalized Health and Well-Being program philosophy, curriculum, and policies/</w:t>
      </w:r>
      <w:r w:rsidR="398324DA" w:rsidRPr="0DD96C44">
        <w:rPr>
          <w:rFonts w:eastAsiaTheme="minorEastAsia"/>
        </w:rPr>
        <w:t xml:space="preserve"> </w:t>
      </w:r>
      <w:r w:rsidRPr="0DD96C44">
        <w:rPr>
          <w:rFonts w:eastAsiaTheme="minorEastAsia"/>
        </w:rPr>
        <w:t>procedures which apply to both the department and the university. Questions concerning specific issues should</w:t>
      </w:r>
      <w:r w:rsidR="34C56E47" w:rsidRPr="0DD96C44">
        <w:rPr>
          <w:rFonts w:eastAsiaTheme="minorEastAsia"/>
        </w:rPr>
        <w:t xml:space="preserve"> </w:t>
      </w:r>
      <w:r w:rsidRPr="0DD96C44">
        <w:rPr>
          <w:rFonts w:eastAsiaTheme="minorEastAsia"/>
        </w:rPr>
        <w:t>be addressed to the department administration or appropriate area.</w:t>
      </w:r>
    </w:p>
    <w:p w14:paraId="28031C03" w14:textId="0AA47D1B" w:rsidR="0DD96C44" w:rsidRDefault="0DD96C44" w:rsidP="00D12B1F">
      <w:pPr>
        <w:rPr>
          <w:rFonts w:eastAsiaTheme="minorEastAsia"/>
        </w:rPr>
      </w:pPr>
    </w:p>
    <w:p w14:paraId="4AD6791B" w14:textId="2A1B39CB" w:rsidR="0DD96C44" w:rsidRPr="00F13F23" w:rsidRDefault="001633B2" w:rsidP="00F13F23">
      <w:pPr>
        <w:pStyle w:val="Heading1"/>
        <w:rPr>
          <w:rFonts w:eastAsiaTheme="minorHAnsi"/>
          <w:color w:val="000000"/>
        </w:rPr>
      </w:pPr>
      <w:bookmarkStart w:id="1" w:name="_Toc187220226"/>
      <w:r w:rsidRPr="0DD96C44">
        <w:rPr>
          <w:rFonts w:eastAsiaTheme="minorEastAsia"/>
        </w:rPr>
        <w:t>WELCOME</w:t>
      </w:r>
      <w:bookmarkEnd w:id="1"/>
    </w:p>
    <w:p w14:paraId="7859E9CF" w14:textId="77777777" w:rsidR="001633B2" w:rsidRPr="007B77FA" w:rsidRDefault="001633B2" w:rsidP="3F3D0EDA">
      <w:pPr>
        <w:rPr>
          <w:rFonts w:eastAsiaTheme="minorEastAsia"/>
          <w:color w:val="000000"/>
        </w:rPr>
      </w:pPr>
      <w:r w:rsidRPr="3F3D0EDA">
        <w:rPr>
          <w:rFonts w:eastAsiaTheme="minorEastAsia"/>
          <w:color w:val="000000" w:themeColor="text1"/>
        </w:rPr>
        <w:t>The Department of Personalized Health and Well-Being is filling this gap by bringing together an</w:t>
      </w:r>
    </w:p>
    <w:p w14:paraId="58670EAA" w14:textId="0AB04582" w:rsidR="001633B2" w:rsidRPr="007B77FA" w:rsidRDefault="001633B2" w:rsidP="00D12B1F">
      <w:pPr>
        <w:rPr>
          <w:rFonts w:eastAsiaTheme="minorEastAsia"/>
          <w:color w:val="000000"/>
        </w:rPr>
      </w:pPr>
      <w:r w:rsidRPr="0DD96C44">
        <w:rPr>
          <w:rFonts w:eastAsiaTheme="minorEastAsia"/>
        </w:rPr>
        <w:t>interprofessional team to develop innovative, educational programs and research endeavors that focus on</w:t>
      </w:r>
      <w:r w:rsidR="7137FFF9" w:rsidRPr="0DD96C44">
        <w:rPr>
          <w:rFonts w:eastAsiaTheme="minorEastAsia"/>
        </w:rPr>
        <w:t xml:space="preserve"> </w:t>
      </w:r>
      <w:r w:rsidRPr="0DD96C44">
        <w:rPr>
          <w:rFonts w:eastAsiaTheme="minorEastAsia"/>
        </w:rPr>
        <w:t>merging evidence-based lifestyle medicine with National Board for Health and Wellness Coaches (NBHWC)</w:t>
      </w:r>
      <w:r w:rsidR="5BBEB1FD" w:rsidRPr="0DD96C44">
        <w:rPr>
          <w:rFonts w:eastAsiaTheme="minorEastAsia"/>
        </w:rPr>
        <w:t xml:space="preserve"> </w:t>
      </w:r>
      <w:r w:rsidRPr="0DD96C44">
        <w:rPr>
          <w:rFonts w:eastAsiaTheme="minorEastAsia"/>
        </w:rPr>
        <w:t>coaching competencies. Our graduates have foundational knowledge and skills that will prepare them to</w:t>
      </w:r>
      <w:r w:rsidR="229BD11D" w:rsidRPr="0DD96C44">
        <w:rPr>
          <w:rFonts w:eastAsiaTheme="minorEastAsia"/>
        </w:rPr>
        <w:t xml:space="preserve"> </w:t>
      </w:r>
      <w:r w:rsidRPr="0DD96C44">
        <w:rPr>
          <w:rFonts w:eastAsiaTheme="minorEastAsia"/>
        </w:rPr>
        <w:t>empower others to mobilize internal strengths and external resources to achieve true self-care reform.</w:t>
      </w:r>
    </w:p>
    <w:p w14:paraId="46657AD4" w14:textId="793FC675" w:rsidR="0DD96C44" w:rsidRDefault="0DD96C44" w:rsidP="00D12B1F">
      <w:pPr>
        <w:rPr>
          <w:rFonts w:eastAsiaTheme="minorEastAsia"/>
        </w:rPr>
      </w:pPr>
    </w:p>
    <w:p w14:paraId="04AA66D4" w14:textId="77777777" w:rsidR="001633B2" w:rsidRPr="007B77FA" w:rsidRDefault="001633B2" w:rsidP="3F3D0EDA">
      <w:pPr>
        <w:rPr>
          <w:rFonts w:eastAsiaTheme="minorEastAsia"/>
          <w:color w:val="000000"/>
        </w:rPr>
      </w:pPr>
      <w:r w:rsidRPr="00482D59">
        <w:rPr>
          <w:rFonts w:eastAsiaTheme="minorEastAsia"/>
          <w:b/>
          <w:bCs/>
        </w:rPr>
        <w:t>VISION:</w:t>
      </w:r>
      <w:r w:rsidRPr="3F3D0EDA">
        <w:rPr>
          <w:rFonts w:eastAsiaTheme="minorEastAsia"/>
        </w:rPr>
        <w:t xml:space="preserve"> Aligning healthcare and optimal health by being the leading lifestyle health department in the nation.</w:t>
      </w:r>
    </w:p>
    <w:p w14:paraId="62AE5FD6" w14:textId="15BDBFFA" w:rsidR="0DD96C44" w:rsidRDefault="0DD96C44" w:rsidP="00D12B1F">
      <w:pPr>
        <w:rPr>
          <w:rFonts w:eastAsiaTheme="minorEastAsia"/>
        </w:rPr>
      </w:pPr>
    </w:p>
    <w:p w14:paraId="70F48474" w14:textId="3F292FCA" w:rsidR="0DD96C44" w:rsidRPr="00F13F23" w:rsidRDefault="001633B2" w:rsidP="00D12B1F">
      <w:pPr>
        <w:rPr>
          <w:rFonts w:eastAsiaTheme="minorEastAsia"/>
          <w:color w:val="000000"/>
        </w:rPr>
      </w:pPr>
      <w:r w:rsidRPr="00482D59">
        <w:rPr>
          <w:rFonts w:eastAsiaTheme="minorEastAsia"/>
          <w:b/>
          <w:bCs/>
        </w:rPr>
        <w:t>MISSION:</w:t>
      </w:r>
      <w:r w:rsidRPr="0DD96C44">
        <w:rPr>
          <w:rFonts w:eastAsiaTheme="minorEastAsia"/>
        </w:rPr>
        <w:t xml:space="preserve"> Creating solutions for a healthier community by providing innovative training in health and</w:t>
      </w:r>
      <w:r w:rsidR="151739C2" w:rsidRPr="0DD96C44">
        <w:rPr>
          <w:rFonts w:eastAsiaTheme="minorEastAsia"/>
        </w:rPr>
        <w:t xml:space="preserve"> </w:t>
      </w:r>
      <w:r w:rsidRPr="0DD96C44">
        <w:rPr>
          <w:rFonts w:eastAsiaTheme="minorEastAsia"/>
        </w:rPr>
        <w:t>wellness for the management and prevention of chronic disease.</w:t>
      </w:r>
    </w:p>
    <w:p w14:paraId="7D2D719E" w14:textId="0AB8818D" w:rsidR="0DD96C44" w:rsidRDefault="0DD96C44" w:rsidP="00D12B1F">
      <w:pPr>
        <w:rPr>
          <w:rFonts w:eastAsiaTheme="minorEastAsia"/>
        </w:rPr>
      </w:pPr>
    </w:p>
    <w:p w14:paraId="06EFA7E0" w14:textId="7184D950" w:rsidR="008C0ABB" w:rsidRDefault="001633B2" w:rsidP="005D52FD">
      <w:pPr>
        <w:pStyle w:val="Heading1"/>
        <w:rPr>
          <w:rFonts w:eastAsia="Arial"/>
          <w:color w:val="100D15"/>
        </w:rPr>
      </w:pPr>
      <w:bookmarkStart w:id="2" w:name="_Toc187220227"/>
      <w:r w:rsidRPr="0DD96C44">
        <w:rPr>
          <w:rFonts w:eastAsia="Arial"/>
          <w:color w:val="100D15"/>
        </w:rPr>
        <w:t>PROGRAM INFORMATION</w:t>
      </w:r>
      <w:bookmarkEnd w:id="2"/>
    </w:p>
    <w:p w14:paraId="7CE2681C" w14:textId="3CC4D306" w:rsidR="001633B2" w:rsidRPr="007B77FA" w:rsidRDefault="001633B2" w:rsidP="008C0ABB">
      <w:pPr>
        <w:pStyle w:val="Heading2"/>
        <w:ind w:left="0"/>
        <w:rPr>
          <w:rFonts w:eastAsia="Arial"/>
        </w:rPr>
      </w:pPr>
      <w:bookmarkStart w:id="3" w:name="_Toc187220228"/>
      <w:r w:rsidRPr="0DD96C44">
        <w:rPr>
          <w:rFonts w:eastAsia="Arial"/>
        </w:rPr>
        <w:t>Faculty</w:t>
      </w:r>
      <w:bookmarkEnd w:id="3"/>
      <w:r w:rsidRPr="0DD96C44">
        <w:rPr>
          <w:rFonts w:eastAsia="Arial"/>
        </w:rPr>
        <w:t xml:space="preserve"> </w:t>
      </w:r>
    </w:p>
    <w:p w14:paraId="10ABCCBD" w14:textId="07481010" w:rsidR="001633B2" w:rsidRPr="008C0ABB" w:rsidRDefault="001633B2" w:rsidP="00D12B1F">
      <w:pPr>
        <w:rPr>
          <w:rFonts w:eastAsia="Arial"/>
        </w:rPr>
      </w:pPr>
      <w:r w:rsidRPr="0DD96C44">
        <w:rPr>
          <w:rFonts w:eastAsia="Arial"/>
          <w:color w:val="16121B"/>
        </w:rPr>
        <w:t>The PH&amp;WB faculty is comprised of an interprofessional team of licensed and certified professionals, with</w:t>
      </w:r>
      <w:r w:rsidR="4180D161" w:rsidRPr="0DD96C44">
        <w:rPr>
          <w:rFonts w:eastAsia="Arial"/>
          <w:color w:val="16121B"/>
        </w:rPr>
        <w:t xml:space="preserve"> </w:t>
      </w:r>
      <w:r w:rsidRPr="0DD96C44">
        <w:rPr>
          <w:rFonts w:eastAsia="Arial"/>
          <w:color w:val="16121B"/>
        </w:rPr>
        <w:t>diverse educational backgrounds, clinical/teaching experiences, and health &amp; well-being coaching</w:t>
      </w:r>
      <w:r w:rsidR="1CC96D8E" w:rsidRPr="0DD96C44">
        <w:rPr>
          <w:rFonts w:eastAsia="Arial"/>
          <w:color w:val="16121B"/>
        </w:rPr>
        <w:t xml:space="preserve"> </w:t>
      </w:r>
      <w:r w:rsidRPr="0DD96C44">
        <w:rPr>
          <w:rFonts w:eastAsia="Arial"/>
          <w:color w:val="16121B"/>
        </w:rPr>
        <w:t>certifications. P</w:t>
      </w:r>
      <w:r w:rsidR="000C2177">
        <w:rPr>
          <w:rFonts w:eastAsia="Arial"/>
          <w:color w:val="16121B"/>
        </w:rPr>
        <w:t xml:space="preserve">H&amp;WB </w:t>
      </w:r>
      <w:r w:rsidRPr="0DD96C44">
        <w:rPr>
          <w:rFonts w:eastAsia="Arial"/>
          <w:color w:val="16121B"/>
        </w:rPr>
        <w:t>faculty develop, coordinate, and monitor student</w:t>
      </w:r>
      <w:r w:rsidR="05B62718" w:rsidRPr="0DD96C44">
        <w:rPr>
          <w:rFonts w:eastAsia="Arial"/>
          <w:color w:val="16121B"/>
        </w:rPr>
        <w:t xml:space="preserve"> </w:t>
      </w:r>
      <w:r w:rsidRPr="0DD96C44">
        <w:rPr>
          <w:rFonts w:eastAsia="Arial"/>
          <w:color w:val="16121B"/>
        </w:rPr>
        <w:t>instruction in all core courses and MOSAIC/CAPSTONE workshops in the program. Faculty will serve as</w:t>
      </w:r>
      <w:r w:rsidR="611458D9" w:rsidRPr="0DD96C44">
        <w:rPr>
          <w:rFonts w:eastAsia="Arial"/>
          <w:color w:val="16121B"/>
        </w:rPr>
        <w:t xml:space="preserve"> </w:t>
      </w:r>
      <w:r w:rsidRPr="0DD96C44">
        <w:rPr>
          <w:rFonts w:eastAsia="Arial"/>
          <w:color w:val="16121B"/>
        </w:rPr>
        <w:t xml:space="preserve">advisors, course directors, liaisons, guest </w:t>
      </w:r>
      <w:r w:rsidRPr="008C0ABB">
        <w:rPr>
          <w:rFonts w:eastAsia="Arial"/>
          <w:color w:val="16121B"/>
        </w:rPr>
        <w:t>speakers, and faculty course support in the curriculum. Information</w:t>
      </w:r>
      <w:r w:rsidR="0A13A970" w:rsidRPr="008C0ABB">
        <w:rPr>
          <w:rFonts w:eastAsia="Arial"/>
          <w:color w:val="16121B"/>
        </w:rPr>
        <w:t xml:space="preserve"> </w:t>
      </w:r>
      <w:r w:rsidRPr="008C0ABB">
        <w:rPr>
          <w:rFonts w:eastAsia="Arial"/>
          <w:color w:val="16121B"/>
        </w:rPr>
        <w:t xml:space="preserve">on our team of faculty can be found at the following link: </w:t>
      </w:r>
      <w:hyperlink r:id="rId10">
        <w:r w:rsidR="02B2DE71" w:rsidRPr="008C0ABB">
          <w:rPr>
            <w:rStyle w:val="Hyperlink"/>
            <w:rFonts w:eastAsia="Arial"/>
          </w:rPr>
          <w:t>https://www.unthsc.edu/college-of-health-professions/lifestyle-health-sciences/our-team/</w:t>
        </w:r>
      </w:hyperlink>
    </w:p>
    <w:p w14:paraId="331E0A6D" w14:textId="4CD956C3" w:rsidR="001633B2" w:rsidRPr="008C0ABB" w:rsidRDefault="001633B2" w:rsidP="00D12B1F">
      <w:pPr>
        <w:rPr>
          <w:rFonts w:eastAsia="Arial"/>
        </w:rPr>
      </w:pPr>
    </w:p>
    <w:p w14:paraId="238A1A1A" w14:textId="77777777" w:rsidR="001633B2" w:rsidRPr="007B77FA" w:rsidRDefault="001633B2" w:rsidP="008C0ABB">
      <w:pPr>
        <w:pStyle w:val="Heading2"/>
        <w:ind w:left="0"/>
        <w:rPr>
          <w:rFonts w:eastAsia="Arial"/>
        </w:rPr>
      </w:pPr>
      <w:bookmarkStart w:id="4" w:name="_Toc187220229"/>
      <w:r w:rsidRPr="0DD96C44">
        <w:rPr>
          <w:rFonts w:eastAsia="Arial"/>
        </w:rPr>
        <w:t>Program Learning Objectives</w:t>
      </w:r>
      <w:bookmarkEnd w:id="4"/>
    </w:p>
    <w:p w14:paraId="55BFB49B" w14:textId="34B0DCB5" w:rsidR="001633B2" w:rsidRPr="008C0ABB" w:rsidRDefault="05DCE710" w:rsidP="008C0ABB">
      <w:pPr>
        <w:pStyle w:val="ListParagraph"/>
        <w:numPr>
          <w:ilvl w:val="0"/>
          <w:numId w:val="41"/>
        </w:numPr>
        <w:rPr>
          <w:rFonts w:eastAsia="Arial"/>
          <w:color w:val="15111B"/>
        </w:rPr>
      </w:pPr>
      <w:r w:rsidRPr="008C0ABB">
        <w:rPr>
          <w:rFonts w:eastAsia="Arial"/>
          <w:color w:val="17131C"/>
        </w:rPr>
        <w:t>Examine the role of lifestyle behaviors in the enhancement of health and chronic disease</w:t>
      </w:r>
      <w:r w:rsidR="0F6FCD26" w:rsidRPr="008C0ABB">
        <w:rPr>
          <w:rFonts w:eastAsia="Arial"/>
          <w:color w:val="17131C"/>
        </w:rPr>
        <w:t xml:space="preserve"> </w:t>
      </w:r>
      <w:r w:rsidRPr="008C0ABB">
        <w:rPr>
          <w:rFonts w:eastAsia="Arial"/>
          <w:color w:val="15111B"/>
        </w:rPr>
        <w:t>prevention.</w:t>
      </w:r>
    </w:p>
    <w:p w14:paraId="7D56CFE4" w14:textId="33DFA016" w:rsidR="001633B2" w:rsidRPr="008C0ABB" w:rsidRDefault="05DCE710" w:rsidP="008C0ABB">
      <w:pPr>
        <w:pStyle w:val="ListParagraph"/>
        <w:numPr>
          <w:ilvl w:val="0"/>
          <w:numId w:val="41"/>
        </w:numPr>
        <w:rPr>
          <w:rFonts w:eastAsia="Arial"/>
          <w:color w:val="14101B"/>
        </w:rPr>
      </w:pPr>
      <w:r w:rsidRPr="008C0ABB">
        <w:rPr>
          <w:rFonts w:eastAsia="Arial"/>
          <w:color w:val="16111A"/>
        </w:rPr>
        <w:t>Apply evidence-based interventions that promote positive lifestyle behavior change personally</w:t>
      </w:r>
      <w:r w:rsidR="2D1BC7C6" w:rsidRPr="008C0ABB">
        <w:rPr>
          <w:rFonts w:eastAsia="Arial"/>
          <w:color w:val="16111A"/>
        </w:rPr>
        <w:t xml:space="preserve"> </w:t>
      </w:r>
      <w:r w:rsidRPr="008C0ABB">
        <w:rPr>
          <w:rFonts w:eastAsia="Arial"/>
          <w:color w:val="14101B"/>
        </w:rPr>
        <w:t xml:space="preserve">and when working with a </w:t>
      </w:r>
      <w:r w:rsidR="00203462" w:rsidRPr="008C0ABB">
        <w:rPr>
          <w:rFonts w:eastAsia="Arial"/>
          <w:color w:val="14101B"/>
        </w:rPr>
        <w:t>client.</w:t>
      </w:r>
    </w:p>
    <w:p w14:paraId="6B54D8D2" w14:textId="05F5251B" w:rsidR="001633B2" w:rsidRPr="008C0ABB" w:rsidRDefault="05DCE710" w:rsidP="008C0ABB">
      <w:pPr>
        <w:pStyle w:val="ListParagraph"/>
        <w:numPr>
          <w:ilvl w:val="0"/>
          <w:numId w:val="41"/>
        </w:numPr>
        <w:rPr>
          <w:rFonts w:eastAsia="Arial"/>
          <w:color w:val="161119"/>
        </w:rPr>
      </w:pPr>
      <w:r w:rsidRPr="008C0ABB">
        <w:rPr>
          <w:rFonts w:eastAsia="Arial"/>
          <w:color w:val="19141D"/>
        </w:rPr>
        <w:t>Choose appropriate coaching methods for engaging clients in a growth promoting</w:t>
      </w:r>
      <w:r w:rsidR="6D425CC3" w:rsidRPr="008C0ABB">
        <w:rPr>
          <w:rFonts w:eastAsia="Arial"/>
          <w:color w:val="19141D"/>
        </w:rPr>
        <w:t xml:space="preserve"> </w:t>
      </w:r>
      <w:r w:rsidRPr="008C0ABB">
        <w:rPr>
          <w:rFonts w:eastAsia="Arial"/>
          <w:color w:val="161119"/>
        </w:rPr>
        <w:t>relationship.</w:t>
      </w:r>
    </w:p>
    <w:p w14:paraId="310EF2D1" w14:textId="23FA1236" w:rsidR="001633B2" w:rsidRPr="008C0ABB" w:rsidRDefault="05DCE710" w:rsidP="008C0ABB">
      <w:pPr>
        <w:pStyle w:val="ListParagraph"/>
        <w:numPr>
          <w:ilvl w:val="0"/>
          <w:numId w:val="41"/>
        </w:numPr>
        <w:rPr>
          <w:rFonts w:eastAsia="Arial"/>
          <w:color w:val="17131D"/>
        </w:rPr>
      </w:pPr>
      <w:r w:rsidRPr="008C0ABB">
        <w:rPr>
          <w:rFonts w:eastAsia="Arial"/>
          <w:color w:val="17131D"/>
        </w:rPr>
        <w:t>Exhibit inter-professional skills in a collaborative setting.</w:t>
      </w:r>
    </w:p>
    <w:p w14:paraId="34CF1049" w14:textId="4B53B3E2" w:rsidR="0DD96C44" w:rsidRPr="00F55215" w:rsidRDefault="05DCE710" w:rsidP="00D12B1F">
      <w:pPr>
        <w:pStyle w:val="ListParagraph"/>
        <w:numPr>
          <w:ilvl w:val="0"/>
          <w:numId w:val="41"/>
        </w:numPr>
        <w:rPr>
          <w:rFonts w:eastAsia="Arial"/>
          <w:color w:val="16131C"/>
        </w:rPr>
      </w:pPr>
      <w:r w:rsidRPr="008C0ABB">
        <w:rPr>
          <w:rFonts w:eastAsia="Arial"/>
          <w:color w:val="16131C"/>
        </w:rPr>
        <w:t>Develop transversal skills to include communication, teamwork, emotional</w:t>
      </w:r>
      <w:r w:rsidR="4D6E5C11" w:rsidRPr="008C0ABB">
        <w:rPr>
          <w:rFonts w:eastAsia="Arial"/>
          <w:color w:val="16131C"/>
        </w:rPr>
        <w:t xml:space="preserve"> </w:t>
      </w:r>
      <w:r w:rsidRPr="008C0ABB">
        <w:rPr>
          <w:rFonts w:eastAsia="Arial"/>
          <w:color w:val="16131C"/>
        </w:rPr>
        <w:t>intelligence, and cultural awareness.</w:t>
      </w:r>
    </w:p>
    <w:p w14:paraId="239698C0" w14:textId="5B9B110B" w:rsidR="001633B2" w:rsidRPr="007B77FA" w:rsidRDefault="00372FA1" w:rsidP="008C0ABB">
      <w:pPr>
        <w:pStyle w:val="Heading2"/>
        <w:ind w:left="0"/>
        <w:rPr>
          <w:rFonts w:eastAsiaTheme="minorEastAsia"/>
          <w:color w:val="000000"/>
        </w:rPr>
      </w:pPr>
      <w:bookmarkStart w:id="5" w:name="_Toc187220230"/>
      <w:r>
        <w:rPr>
          <w:rFonts w:eastAsiaTheme="minorEastAsia"/>
        </w:rPr>
        <w:lastRenderedPageBreak/>
        <w:t>Program Curriculum</w:t>
      </w:r>
      <w:bookmarkEnd w:id="5"/>
      <w:r>
        <w:rPr>
          <w:rFonts w:eastAsiaTheme="minorEastAsia"/>
        </w:rPr>
        <w:t xml:space="preserve"> </w:t>
      </w:r>
    </w:p>
    <w:p w14:paraId="14533590" w14:textId="735F6F66" w:rsidR="00F13F23" w:rsidRPr="008C0ABB" w:rsidRDefault="001633B2" w:rsidP="00F13F23">
      <w:r w:rsidRPr="008C0ABB">
        <w:rPr>
          <w:rFonts w:eastAsiaTheme="minorEastAsia"/>
        </w:rPr>
        <w:t>Curriculum Overview: Please see details of the course descriptions in the course catalog</w:t>
      </w:r>
      <w:r w:rsidR="00F13F23">
        <w:rPr>
          <w:rFonts w:eastAsiaTheme="minorEastAsia"/>
        </w:rPr>
        <w:t xml:space="preserve"> </w:t>
      </w:r>
      <w:hyperlink r:id="rId11" w:history="1">
        <w:r w:rsidR="00F13F23" w:rsidRPr="0099289E">
          <w:rPr>
            <w:rStyle w:val="Hyperlink"/>
            <w:rFonts w:eastAsia="Arial"/>
          </w:rPr>
          <w:t>https://catalog.unthsc.edu/preview_program.php?catoid=14&amp;poid=1214</w:t>
        </w:r>
      </w:hyperlink>
    </w:p>
    <w:p w14:paraId="261AA106" w14:textId="6430C586" w:rsidR="0DD96C44" w:rsidRPr="008C0ABB" w:rsidRDefault="0DD96C44" w:rsidP="00D12B1F">
      <w:pPr>
        <w:rPr>
          <w:rFonts w:eastAsiaTheme="minorEastAsia"/>
        </w:rPr>
      </w:pPr>
    </w:p>
    <w:p w14:paraId="5E6D9EE5" w14:textId="6F8D5029" w:rsidR="001633B2" w:rsidRPr="008C0ABB" w:rsidRDefault="001633B2" w:rsidP="008C0ABB">
      <w:pPr>
        <w:pStyle w:val="Heading3"/>
        <w:rPr>
          <w:rFonts w:ascii="Times New Roman" w:hAnsi="Times New Roman" w:cs="Times New Roman"/>
          <w:b/>
          <w:bCs/>
          <w:color w:val="000000" w:themeColor="text1"/>
        </w:rPr>
      </w:pPr>
      <w:bookmarkStart w:id="6" w:name="_Toc187220231"/>
      <w:r w:rsidRPr="008C0ABB">
        <w:rPr>
          <w:rFonts w:ascii="Times New Roman" w:hAnsi="Times New Roman" w:cs="Times New Roman"/>
          <w:b/>
          <w:bCs/>
          <w:color w:val="000000" w:themeColor="text1"/>
        </w:rPr>
        <w:t xml:space="preserve">Course </w:t>
      </w:r>
      <w:r w:rsidR="30319D16" w:rsidRPr="008C0ABB">
        <w:rPr>
          <w:rFonts w:ascii="Times New Roman" w:hAnsi="Times New Roman" w:cs="Times New Roman"/>
          <w:b/>
          <w:bCs/>
          <w:color w:val="000000" w:themeColor="text1"/>
        </w:rPr>
        <w:t>Descriptions</w:t>
      </w:r>
      <w:bookmarkEnd w:id="6"/>
    </w:p>
    <w:p w14:paraId="70710F0B" w14:textId="06BCF092" w:rsidR="001633B2" w:rsidRDefault="001633B2" w:rsidP="008C0ABB">
      <w:pPr>
        <w:rPr>
          <w:rFonts w:eastAsiaTheme="minorHAnsi"/>
          <w:color w:val="000000"/>
        </w:rPr>
      </w:pPr>
      <w:r w:rsidRPr="008C0ABB">
        <w:rPr>
          <w:rFonts w:eastAsiaTheme="minorHAnsi"/>
          <w:color w:val="000000"/>
        </w:rPr>
        <w:t xml:space="preserve">• </w:t>
      </w:r>
      <w:r w:rsidRPr="008C0ABB">
        <w:rPr>
          <w:rFonts w:eastAsiaTheme="minorHAnsi"/>
          <w:color w:val="2B579B"/>
        </w:rPr>
        <w:t>Introduction to Evidence- Based Lifestyle Medicine (</w:t>
      </w:r>
      <w:r w:rsidRPr="008C0ABB">
        <w:rPr>
          <w:rFonts w:eastAsiaTheme="minorHAnsi"/>
          <w:color w:val="000000"/>
        </w:rPr>
        <w:t>LHLT 5301)- 3SCH</w:t>
      </w:r>
      <w:r w:rsidR="008C0ABB">
        <w:rPr>
          <w:rFonts w:eastAsiaTheme="minorHAnsi"/>
          <w:color w:val="000000"/>
        </w:rPr>
        <w:t xml:space="preserve">- </w:t>
      </w:r>
      <w:r w:rsidR="00F0320B">
        <w:rPr>
          <w:rFonts w:eastAsiaTheme="minorEastAsia"/>
        </w:rPr>
        <w:t xml:space="preserve">This course </w:t>
      </w:r>
      <w:r w:rsidR="00F55215">
        <w:rPr>
          <w:rFonts w:eastAsiaTheme="minorEastAsia"/>
        </w:rPr>
        <w:t>introduces</w:t>
      </w:r>
      <w:r w:rsidR="00F0320B">
        <w:rPr>
          <w:rFonts w:eastAsiaTheme="minorEastAsia"/>
        </w:rPr>
        <w:t xml:space="preserve"> the </w:t>
      </w:r>
      <w:r w:rsidR="05DCE710" w:rsidRPr="008C0ABB">
        <w:rPr>
          <w:rFonts w:eastAsiaTheme="minorEastAsia"/>
        </w:rPr>
        <w:t>core tenants of lifestyle medicine and will focus on reviewing and</w:t>
      </w:r>
      <w:r w:rsidR="008C0ABB">
        <w:rPr>
          <w:rFonts w:eastAsiaTheme="minorEastAsia"/>
        </w:rPr>
        <w:t xml:space="preserve"> </w:t>
      </w:r>
      <w:r w:rsidRPr="008C0ABB">
        <w:rPr>
          <w:rFonts w:eastAsiaTheme="minorHAnsi"/>
          <w:color w:val="000000"/>
        </w:rPr>
        <w:t>interpreting scientific literature to support evidence-based practices. Students will identify and</w:t>
      </w:r>
      <w:r w:rsidR="008C0ABB">
        <w:rPr>
          <w:rFonts w:eastAsiaTheme="minorHAnsi"/>
          <w:color w:val="000000"/>
        </w:rPr>
        <w:t xml:space="preserve"> </w:t>
      </w:r>
      <w:r w:rsidRPr="008C0ABB">
        <w:rPr>
          <w:rFonts w:eastAsiaTheme="minorHAnsi"/>
          <w:color w:val="000000"/>
        </w:rPr>
        <w:t>begin to explore modifiable lifestyle factors that contribute to the leading causes of morbidity and</w:t>
      </w:r>
      <w:r w:rsidR="008C0ABB">
        <w:rPr>
          <w:rFonts w:eastAsiaTheme="minorHAnsi"/>
          <w:color w:val="000000"/>
        </w:rPr>
        <w:t xml:space="preserve"> </w:t>
      </w:r>
      <w:r w:rsidRPr="008C0ABB">
        <w:rPr>
          <w:rFonts w:eastAsiaTheme="minorHAnsi"/>
          <w:color w:val="000000"/>
        </w:rPr>
        <w:t>mortality.</w:t>
      </w:r>
    </w:p>
    <w:p w14:paraId="0765F6D1" w14:textId="77777777" w:rsidR="008C0ABB" w:rsidRPr="008C0ABB" w:rsidRDefault="008C0ABB" w:rsidP="008C0ABB">
      <w:pPr>
        <w:rPr>
          <w:rFonts w:eastAsiaTheme="minorHAnsi"/>
          <w:color w:val="000000"/>
        </w:rPr>
      </w:pPr>
    </w:p>
    <w:p w14:paraId="09E8C434" w14:textId="27C04B1C" w:rsidR="001633B2" w:rsidRDefault="001633B2" w:rsidP="008C0ABB">
      <w:pPr>
        <w:rPr>
          <w:rFonts w:eastAsiaTheme="minorHAnsi"/>
          <w:color w:val="000000"/>
        </w:rPr>
      </w:pPr>
      <w:r w:rsidRPr="008C0ABB">
        <w:rPr>
          <w:rFonts w:eastAsiaTheme="minorHAnsi"/>
          <w:color w:val="000000"/>
        </w:rPr>
        <w:t xml:space="preserve">• </w:t>
      </w:r>
      <w:r w:rsidRPr="008C0ABB">
        <w:rPr>
          <w:rFonts w:eastAsiaTheme="minorHAnsi"/>
          <w:color w:val="2B579B"/>
        </w:rPr>
        <w:t xml:space="preserve">Health &amp; Wellness Coaching I </w:t>
      </w:r>
      <w:r w:rsidRPr="008C0ABB">
        <w:rPr>
          <w:rFonts w:eastAsiaTheme="minorHAnsi"/>
          <w:color w:val="000000"/>
        </w:rPr>
        <w:t>(Wellcoaches) (LHLT 5305)- 3SCH</w:t>
      </w:r>
      <w:r w:rsidR="008C0ABB">
        <w:rPr>
          <w:rFonts w:eastAsiaTheme="minorHAnsi"/>
          <w:color w:val="000000"/>
        </w:rPr>
        <w:t xml:space="preserve">- </w:t>
      </w:r>
      <w:r w:rsidR="00F0320B">
        <w:rPr>
          <w:rFonts w:eastAsiaTheme="minorHAnsi"/>
          <w:color w:val="000000"/>
        </w:rPr>
        <w:t>This course provides an introduced to science</w:t>
      </w:r>
      <w:r w:rsidRPr="008C0ABB">
        <w:rPr>
          <w:rFonts w:eastAsiaTheme="minorHAnsi"/>
          <w:color w:val="000000"/>
        </w:rPr>
        <w:t>-based, core coach training competencies. Students will review</w:t>
      </w:r>
      <w:r w:rsidR="008C0ABB">
        <w:rPr>
          <w:rFonts w:eastAsiaTheme="minorHAnsi"/>
          <w:color w:val="000000"/>
        </w:rPr>
        <w:t xml:space="preserve"> </w:t>
      </w:r>
      <w:r w:rsidRPr="008C0ABB">
        <w:rPr>
          <w:rFonts w:eastAsiaTheme="minorHAnsi"/>
          <w:color w:val="000000"/>
        </w:rPr>
        <w:t>health and wellness coaching outcomes research and explore various psychological principles and</w:t>
      </w:r>
      <w:r w:rsidR="008C0ABB">
        <w:rPr>
          <w:rFonts w:eastAsiaTheme="minorHAnsi"/>
          <w:color w:val="000000"/>
        </w:rPr>
        <w:t xml:space="preserve"> </w:t>
      </w:r>
      <w:r w:rsidRPr="008C0ABB">
        <w:rPr>
          <w:rFonts w:eastAsiaTheme="minorHAnsi"/>
          <w:color w:val="000000"/>
        </w:rPr>
        <w:t>coaching techniques used to facilitate behavior change. (Wellcoaches® 2</w:t>
      </w:r>
      <w:r w:rsidR="00665DB9">
        <w:rPr>
          <w:rFonts w:eastAsiaTheme="minorHAnsi"/>
          <w:color w:val="000000"/>
        </w:rPr>
        <w:t>-</w:t>
      </w:r>
      <w:r w:rsidRPr="008C0ABB">
        <w:rPr>
          <w:rFonts w:eastAsiaTheme="minorHAnsi"/>
          <w:color w:val="000000"/>
        </w:rPr>
        <w:t>hour synchronous content</w:t>
      </w:r>
      <w:r w:rsidR="008C0ABB">
        <w:rPr>
          <w:rFonts w:eastAsiaTheme="minorHAnsi"/>
          <w:color w:val="000000"/>
        </w:rPr>
        <w:t xml:space="preserve"> </w:t>
      </w:r>
      <w:r w:rsidRPr="008C0ABB">
        <w:rPr>
          <w:rFonts w:eastAsiaTheme="minorHAnsi"/>
          <w:color w:val="000000"/>
        </w:rPr>
        <w:t>per week)</w:t>
      </w:r>
    </w:p>
    <w:p w14:paraId="2275D8BD" w14:textId="77777777" w:rsidR="008C0ABB" w:rsidRPr="008C0ABB" w:rsidRDefault="008C0ABB" w:rsidP="008C0ABB">
      <w:pPr>
        <w:rPr>
          <w:rFonts w:eastAsiaTheme="minorHAnsi"/>
          <w:color w:val="000000"/>
        </w:rPr>
      </w:pPr>
    </w:p>
    <w:p w14:paraId="38E56351" w14:textId="2F7F4A36" w:rsidR="001633B2" w:rsidRDefault="001633B2" w:rsidP="008C0ABB">
      <w:pPr>
        <w:rPr>
          <w:rFonts w:eastAsiaTheme="minorHAnsi"/>
          <w:color w:val="000000"/>
        </w:rPr>
      </w:pPr>
      <w:r w:rsidRPr="008C0ABB">
        <w:rPr>
          <w:rFonts w:eastAsiaTheme="minorHAnsi"/>
          <w:color w:val="000000"/>
        </w:rPr>
        <w:t xml:space="preserve">• </w:t>
      </w:r>
      <w:r w:rsidRPr="008C0ABB">
        <w:rPr>
          <w:rFonts w:eastAsiaTheme="minorHAnsi"/>
          <w:color w:val="2B579B"/>
        </w:rPr>
        <w:t xml:space="preserve">Mosaic I </w:t>
      </w:r>
      <w:r w:rsidRPr="008C0ABB">
        <w:rPr>
          <w:rFonts w:eastAsiaTheme="minorHAnsi"/>
          <w:color w:val="000000"/>
        </w:rPr>
        <w:t>(LHLT 5110)- 1SCH</w:t>
      </w:r>
      <w:r w:rsidR="008C0ABB">
        <w:rPr>
          <w:rFonts w:eastAsiaTheme="minorHAnsi"/>
          <w:color w:val="000000"/>
        </w:rPr>
        <w:t xml:space="preserve">- </w:t>
      </w:r>
      <w:r w:rsidRPr="008C0ABB">
        <w:rPr>
          <w:rFonts w:eastAsiaTheme="minorHAnsi"/>
          <w:color w:val="000000"/>
        </w:rPr>
        <w:t>This blended course provide</w:t>
      </w:r>
      <w:r w:rsidR="00665DB9">
        <w:rPr>
          <w:rFonts w:eastAsiaTheme="minorHAnsi"/>
          <w:color w:val="000000"/>
        </w:rPr>
        <w:t>s</w:t>
      </w:r>
      <w:r w:rsidRPr="008C0ABB">
        <w:rPr>
          <w:rFonts w:eastAsiaTheme="minorHAnsi"/>
          <w:color w:val="000000"/>
        </w:rPr>
        <w:t xml:space="preserve"> opportunities to dive deeper into the knowledge and skills</w:t>
      </w:r>
      <w:r w:rsidR="008C0ABB">
        <w:rPr>
          <w:rFonts w:eastAsiaTheme="minorHAnsi"/>
          <w:color w:val="000000"/>
        </w:rPr>
        <w:t xml:space="preserve"> </w:t>
      </w:r>
      <w:r w:rsidRPr="008C0ABB">
        <w:rPr>
          <w:rFonts w:eastAsiaTheme="minorHAnsi"/>
          <w:color w:val="000000"/>
        </w:rPr>
        <w:t>obtained throughout the Lifestyle Health Sciences and Coaching program to focus on</w:t>
      </w:r>
      <w:r w:rsidR="008C0ABB">
        <w:rPr>
          <w:rFonts w:eastAsiaTheme="minorHAnsi"/>
          <w:color w:val="000000"/>
        </w:rPr>
        <w:t xml:space="preserve"> </w:t>
      </w:r>
      <w:r w:rsidRPr="008C0ABB">
        <w:rPr>
          <w:rFonts w:eastAsiaTheme="minorHAnsi"/>
          <w:color w:val="000000"/>
        </w:rPr>
        <w:t>practical application. Each Mosaic course will focus on training and development in emotional</w:t>
      </w:r>
      <w:r w:rsidR="008C0ABB">
        <w:rPr>
          <w:rFonts w:eastAsiaTheme="minorHAnsi"/>
          <w:color w:val="000000"/>
        </w:rPr>
        <w:t xml:space="preserve"> </w:t>
      </w:r>
      <w:r w:rsidRPr="008C0ABB">
        <w:rPr>
          <w:rFonts w:eastAsiaTheme="minorHAnsi"/>
          <w:color w:val="000000"/>
        </w:rPr>
        <w:t xml:space="preserve">intelligence, team building, communication, leadership, and coaching skills. </w:t>
      </w:r>
      <w:r w:rsidR="00F55215" w:rsidRPr="008C0ABB">
        <w:rPr>
          <w:rFonts w:eastAsiaTheme="minorEastAsia"/>
        </w:rPr>
        <w:t>Includes virtual workshop</w:t>
      </w:r>
      <w:r w:rsidR="00F55215">
        <w:rPr>
          <w:rFonts w:eastAsiaTheme="minorEastAsia"/>
        </w:rPr>
        <w:t xml:space="preserve"> with mandatory attendance.</w:t>
      </w:r>
    </w:p>
    <w:p w14:paraId="49E3F378" w14:textId="77777777" w:rsidR="008C0ABB" w:rsidRPr="008C0ABB" w:rsidRDefault="008C0ABB" w:rsidP="008C0ABB">
      <w:pPr>
        <w:rPr>
          <w:rFonts w:eastAsiaTheme="minorHAnsi"/>
          <w:color w:val="000000"/>
        </w:rPr>
      </w:pPr>
    </w:p>
    <w:p w14:paraId="1AEDFBA9" w14:textId="335D03ED" w:rsidR="001633B2" w:rsidRDefault="001633B2" w:rsidP="008C0ABB">
      <w:pPr>
        <w:rPr>
          <w:rFonts w:eastAsiaTheme="minorHAnsi"/>
          <w:color w:val="000000"/>
        </w:rPr>
      </w:pPr>
      <w:r w:rsidRPr="008C0ABB">
        <w:rPr>
          <w:rFonts w:eastAsiaTheme="minorHAnsi"/>
          <w:color w:val="000000"/>
        </w:rPr>
        <w:t xml:space="preserve">• </w:t>
      </w:r>
      <w:r w:rsidRPr="008C0ABB">
        <w:rPr>
          <w:rFonts w:eastAsiaTheme="minorHAnsi"/>
          <w:color w:val="2B579B"/>
        </w:rPr>
        <w:t xml:space="preserve">Psychology of Behavior Change </w:t>
      </w:r>
      <w:r w:rsidRPr="008C0ABB">
        <w:rPr>
          <w:rFonts w:eastAsiaTheme="minorHAnsi"/>
          <w:color w:val="000000"/>
        </w:rPr>
        <w:t>(LHLT 5303)- 3SCH</w:t>
      </w:r>
      <w:r w:rsidR="008C0ABB">
        <w:rPr>
          <w:rFonts w:eastAsiaTheme="minorHAnsi"/>
          <w:color w:val="000000"/>
        </w:rPr>
        <w:t xml:space="preserve">- </w:t>
      </w:r>
      <w:r w:rsidR="009809C7">
        <w:rPr>
          <w:rFonts w:eastAsiaTheme="minorHAnsi"/>
          <w:color w:val="000000"/>
        </w:rPr>
        <w:t>In this course, students will learn about the</w:t>
      </w:r>
      <w:r w:rsidRPr="008C0ABB">
        <w:rPr>
          <w:rFonts w:eastAsiaTheme="minorHAnsi"/>
          <w:color w:val="000000"/>
        </w:rPr>
        <w:t xml:space="preserve"> psychosocial factors that influence behavior. Students</w:t>
      </w:r>
      <w:r w:rsidR="008C0ABB">
        <w:rPr>
          <w:rFonts w:eastAsiaTheme="minorHAnsi"/>
          <w:color w:val="000000"/>
        </w:rPr>
        <w:t xml:space="preserve"> </w:t>
      </w:r>
      <w:r w:rsidRPr="008C0ABB">
        <w:rPr>
          <w:rFonts w:eastAsiaTheme="minorHAnsi"/>
          <w:color w:val="000000"/>
        </w:rPr>
        <w:t xml:space="preserve">will discover methods of assessing self-efficacy, locus of control, </w:t>
      </w:r>
      <w:r w:rsidR="00144AF6" w:rsidRPr="008C0ABB">
        <w:rPr>
          <w:rFonts w:eastAsiaTheme="minorHAnsi"/>
          <w:color w:val="000000"/>
        </w:rPr>
        <w:t>readiness,</w:t>
      </w:r>
      <w:r w:rsidRPr="008C0ABB">
        <w:rPr>
          <w:rFonts w:eastAsiaTheme="minorHAnsi"/>
          <w:color w:val="000000"/>
        </w:rPr>
        <w:t xml:space="preserve"> and confidence to</w:t>
      </w:r>
      <w:r w:rsidR="008C0ABB">
        <w:rPr>
          <w:rFonts w:eastAsiaTheme="minorHAnsi"/>
          <w:color w:val="000000"/>
        </w:rPr>
        <w:t xml:space="preserve"> </w:t>
      </w:r>
      <w:r w:rsidRPr="008C0ABB">
        <w:rPr>
          <w:rFonts w:eastAsiaTheme="minorHAnsi"/>
          <w:color w:val="000000"/>
        </w:rPr>
        <w:t>change.</w:t>
      </w:r>
    </w:p>
    <w:p w14:paraId="2438A108" w14:textId="77777777" w:rsidR="008C0ABB" w:rsidRPr="008C0ABB" w:rsidRDefault="008C0ABB" w:rsidP="008C0ABB">
      <w:pPr>
        <w:rPr>
          <w:rFonts w:eastAsiaTheme="minorHAnsi"/>
          <w:color w:val="000000"/>
        </w:rPr>
      </w:pPr>
    </w:p>
    <w:p w14:paraId="59716C72" w14:textId="6641E7AF" w:rsidR="001633B2" w:rsidRDefault="001633B2" w:rsidP="00F13F23">
      <w:pPr>
        <w:rPr>
          <w:rFonts w:eastAsiaTheme="minorHAnsi"/>
          <w:color w:val="000000"/>
        </w:rPr>
      </w:pPr>
      <w:r w:rsidRPr="008C0ABB">
        <w:rPr>
          <w:rFonts w:eastAsiaTheme="minorHAnsi"/>
          <w:color w:val="000000"/>
        </w:rPr>
        <w:t xml:space="preserve">• </w:t>
      </w:r>
      <w:r w:rsidRPr="008C0ABB">
        <w:rPr>
          <w:rFonts w:eastAsiaTheme="minorHAnsi"/>
          <w:color w:val="2B579B"/>
        </w:rPr>
        <w:t xml:space="preserve">Health &amp; Wellness Coaching II </w:t>
      </w:r>
      <w:r w:rsidRPr="008C0ABB">
        <w:rPr>
          <w:rFonts w:eastAsiaTheme="minorHAnsi"/>
          <w:color w:val="000000"/>
        </w:rPr>
        <w:t>(Wellcoaches) (LHLT 5307)- 3SCH</w:t>
      </w:r>
      <w:r w:rsidR="008C0ABB">
        <w:rPr>
          <w:rFonts w:eastAsiaTheme="minorHAnsi"/>
          <w:color w:val="000000"/>
        </w:rPr>
        <w:t xml:space="preserve">- </w:t>
      </w:r>
      <w:r w:rsidR="00144AF6">
        <w:rPr>
          <w:rFonts w:eastAsiaTheme="minorHAnsi"/>
          <w:color w:val="000000"/>
        </w:rPr>
        <w:t>This course explores</w:t>
      </w:r>
      <w:r w:rsidRPr="008C0ABB">
        <w:rPr>
          <w:rFonts w:eastAsiaTheme="minorHAnsi"/>
          <w:color w:val="000000"/>
        </w:rPr>
        <w:t xml:space="preserve"> the coaching process and offers opportunities for practical application of assessment and</w:t>
      </w:r>
      <w:r w:rsidR="00F13F23">
        <w:rPr>
          <w:rFonts w:eastAsiaTheme="minorHAnsi"/>
          <w:color w:val="000000"/>
        </w:rPr>
        <w:t xml:space="preserve"> </w:t>
      </w:r>
      <w:r w:rsidRPr="008C0ABB">
        <w:rPr>
          <w:rFonts w:eastAsiaTheme="minorHAnsi"/>
          <w:color w:val="000000"/>
        </w:rPr>
        <w:t>coaching skills. Students will apply their knowledge and skills to conduct well-being assessments,</w:t>
      </w:r>
      <w:r w:rsidR="00F13F23">
        <w:rPr>
          <w:rFonts w:eastAsiaTheme="minorHAnsi"/>
          <w:color w:val="000000"/>
        </w:rPr>
        <w:t xml:space="preserve"> </w:t>
      </w:r>
      <w:r w:rsidRPr="008C0ABB">
        <w:rPr>
          <w:rFonts w:eastAsiaTheme="minorHAnsi"/>
          <w:color w:val="000000"/>
        </w:rPr>
        <w:t>goal and vision</w:t>
      </w:r>
      <w:r w:rsidR="008C0ABB">
        <w:rPr>
          <w:rFonts w:eastAsiaTheme="minorHAnsi"/>
          <w:color w:val="000000"/>
        </w:rPr>
        <w:t>-</w:t>
      </w:r>
      <w:r w:rsidRPr="008C0ABB">
        <w:rPr>
          <w:rFonts w:eastAsiaTheme="minorHAnsi"/>
          <w:color w:val="000000"/>
        </w:rPr>
        <w:t>setting activities, and coaching sessions. (Wellcoaches® 2</w:t>
      </w:r>
      <w:r w:rsidR="00144AF6">
        <w:rPr>
          <w:rFonts w:eastAsiaTheme="minorHAnsi"/>
          <w:color w:val="000000"/>
        </w:rPr>
        <w:t>-</w:t>
      </w:r>
      <w:r w:rsidRPr="008C0ABB">
        <w:rPr>
          <w:rFonts w:eastAsiaTheme="minorHAnsi"/>
          <w:color w:val="000000"/>
        </w:rPr>
        <w:t>hour synchronous content</w:t>
      </w:r>
      <w:r w:rsidR="00F13F23">
        <w:rPr>
          <w:rFonts w:eastAsiaTheme="minorHAnsi"/>
          <w:color w:val="000000"/>
        </w:rPr>
        <w:t xml:space="preserve"> </w:t>
      </w:r>
      <w:r w:rsidRPr="008C0ABB">
        <w:rPr>
          <w:rFonts w:eastAsiaTheme="minorHAnsi"/>
          <w:color w:val="000000"/>
        </w:rPr>
        <w:t>per week)</w:t>
      </w:r>
    </w:p>
    <w:p w14:paraId="4697B484" w14:textId="77777777" w:rsidR="008C0ABB" w:rsidRPr="008C0ABB" w:rsidRDefault="008C0ABB" w:rsidP="008C0ABB">
      <w:pPr>
        <w:ind w:left="720"/>
        <w:rPr>
          <w:rFonts w:eastAsiaTheme="minorHAnsi"/>
          <w:color w:val="000000"/>
        </w:rPr>
      </w:pPr>
    </w:p>
    <w:p w14:paraId="082E3750" w14:textId="0050919A" w:rsidR="001633B2" w:rsidRDefault="001633B2" w:rsidP="00D12B1F">
      <w:pPr>
        <w:rPr>
          <w:rFonts w:eastAsiaTheme="minorHAnsi"/>
          <w:color w:val="000000"/>
        </w:rPr>
      </w:pPr>
      <w:r w:rsidRPr="008C0ABB">
        <w:rPr>
          <w:rFonts w:eastAsiaTheme="minorHAnsi"/>
          <w:color w:val="000000"/>
        </w:rPr>
        <w:t xml:space="preserve">• </w:t>
      </w:r>
      <w:r w:rsidRPr="008C0ABB">
        <w:rPr>
          <w:rFonts w:eastAsiaTheme="minorHAnsi"/>
          <w:color w:val="2B579B"/>
        </w:rPr>
        <w:t>Mosaic II (LHLT 5120)</w:t>
      </w:r>
      <w:r w:rsidRPr="008C0ABB">
        <w:rPr>
          <w:rFonts w:eastAsiaTheme="minorHAnsi"/>
          <w:color w:val="000000"/>
        </w:rPr>
        <w:t>- 1SCH</w:t>
      </w:r>
      <w:r w:rsidR="008C0ABB">
        <w:rPr>
          <w:rFonts w:eastAsiaTheme="minorHAnsi"/>
          <w:color w:val="000000"/>
        </w:rPr>
        <w:t>-</w:t>
      </w:r>
      <w:r w:rsidRPr="008C0ABB">
        <w:rPr>
          <w:rFonts w:eastAsiaTheme="minorHAnsi"/>
          <w:color w:val="000000"/>
        </w:rPr>
        <w:t>This blended course will provide opportunities to dive deeper into the knowledge and skills</w:t>
      </w:r>
      <w:r w:rsidR="008C0ABB">
        <w:rPr>
          <w:rFonts w:eastAsiaTheme="minorHAnsi"/>
          <w:color w:val="000000"/>
        </w:rPr>
        <w:t xml:space="preserve"> </w:t>
      </w:r>
      <w:r w:rsidRPr="008C0ABB">
        <w:rPr>
          <w:rFonts w:eastAsiaTheme="minorHAnsi"/>
          <w:color w:val="000000"/>
        </w:rPr>
        <w:t>obtained throughout the Lifestyle Health Sciences and Coaching program to focus on</w:t>
      </w:r>
      <w:r w:rsidR="00144AF6">
        <w:rPr>
          <w:rFonts w:eastAsiaTheme="minorHAnsi"/>
          <w:color w:val="000000"/>
        </w:rPr>
        <w:t xml:space="preserve"> </w:t>
      </w:r>
      <w:r w:rsidRPr="008C0ABB">
        <w:rPr>
          <w:rFonts w:eastAsiaTheme="minorHAnsi"/>
          <w:color w:val="000000"/>
        </w:rPr>
        <w:t>practical application. Each Mosaic course will focus on training and development in emotional</w:t>
      </w:r>
      <w:r w:rsidR="00144AF6">
        <w:rPr>
          <w:rFonts w:eastAsiaTheme="minorHAnsi"/>
          <w:color w:val="000000"/>
        </w:rPr>
        <w:t xml:space="preserve"> </w:t>
      </w:r>
      <w:r w:rsidRPr="008C0ABB">
        <w:rPr>
          <w:rFonts w:eastAsiaTheme="minorHAnsi"/>
          <w:color w:val="000000"/>
        </w:rPr>
        <w:t xml:space="preserve">intelligence, team building, communication, leadership, and coaching skills. </w:t>
      </w:r>
      <w:r w:rsidR="00F55215" w:rsidRPr="008C0ABB">
        <w:rPr>
          <w:rFonts w:eastAsiaTheme="minorEastAsia"/>
        </w:rPr>
        <w:t>Includes virtual workshop</w:t>
      </w:r>
      <w:r w:rsidR="00F55215">
        <w:rPr>
          <w:rFonts w:eastAsiaTheme="minorEastAsia"/>
        </w:rPr>
        <w:t xml:space="preserve"> with mandatory attendance.</w:t>
      </w:r>
    </w:p>
    <w:p w14:paraId="2515B1DC" w14:textId="77777777" w:rsidR="008C0ABB" w:rsidRPr="008C0ABB" w:rsidRDefault="008C0ABB" w:rsidP="00D12B1F">
      <w:pPr>
        <w:rPr>
          <w:rFonts w:eastAsiaTheme="minorHAnsi"/>
          <w:color w:val="000000"/>
        </w:rPr>
      </w:pPr>
    </w:p>
    <w:p w14:paraId="393493C9" w14:textId="0F17C619" w:rsidR="001633B2" w:rsidRDefault="001633B2" w:rsidP="00D12B1F">
      <w:pPr>
        <w:rPr>
          <w:rFonts w:eastAsiaTheme="minorHAnsi"/>
          <w:color w:val="000000"/>
        </w:rPr>
      </w:pPr>
      <w:r w:rsidRPr="008C0ABB">
        <w:rPr>
          <w:rFonts w:eastAsiaTheme="minorHAnsi"/>
          <w:color w:val="000000"/>
        </w:rPr>
        <w:t xml:space="preserve">• </w:t>
      </w:r>
      <w:r w:rsidRPr="008C0ABB">
        <w:rPr>
          <w:rFonts w:eastAsiaTheme="minorHAnsi"/>
          <w:color w:val="2B579B"/>
        </w:rPr>
        <w:t xml:space="preserve">Health Literacy &amp; Communication </w:t>
      </w:r>
      <w:r w:rsidRPr="008C0ABB">
        <w:rPr>
          <w:rFonts w:eastAsiaTheme="minorHAnsi"/>
          <w:color w:val="000000"/>
        </w:rPr>
        <w:t>(LHLT 5302)- 3SCH</w:t>
      </w:r>
      <w:r w:rsidR="008C0ABB">
        <w:rPr>
          <w:rFonts w:eastAsiaTheme="minorHAnsi"/>
          <w:color w:val="000000"/>
        </w:rPr>
        <w:t xml:space="preserve">- </w:t>
      </w:r>
      <w:r w:rsidR="00DC3D33">
        <w:rPr>
          <w:rFonts w:eastAsiaTheme="minorHAnsi"/>
          <w:color w:val="000000"/>
        </w:rPr>
        <w:t xml:space="preserve">This course examines </w:t>
      </w:r>
      <w:r w:rsidRPr="008C0ABB">
        <w:rPr>
          <w:rFonts w:eastAsiaTheme="minorHAnsi"/>
          <w:color w:val="000000"/>
        </w:rPr>
        <w:t xml:space="preserve">communication theory and the components of effective, </w:t>
      </w:r>
      <w:r w:rsidR="00F55215" w:rsidRPr="008C0ABB">
        <w:rPr>
          <w:rFonts w:eastAsiaTheme="minorHAnsi"/>
          <w:color w:val="000000"/>
        </w:rPr>
        <w:t>personal,</w:t>
      </w:r>
      <w:r w:rsidRPr="008C0ABB">
        <w:rPr>
          <w:rFonts w:eastAsiaTheme="minorHAnsi"/>
          <w:color w:val="000000"/>
        </w:rPr>
        <w:t xml:space="preserve"> and professional</w:t>
      </w:r>
      <w:r w:rsidR="008C0ABB">
        <w:rPr>
          <w:rFonts w:eastAsiaTheme="minorHAnsi"/>
          <w:color w:val="000000"/>
        </w:rPr>
        <w:t xml:space="preserve"> </w:t>
      </w:r>
      <w:r w:rsidRPr="008C0ABB">
        <w:rPr>
          <w:rFonts w:eastAsiaTheme="minorHAnsi"/>
          <w:color w:val="000000"/>
        </w:rPr>
        <w:t>communication. Students will identify factors that influence health literacy and identify the role of</w:t>
      </w:r>
      <w:r w:rsidR="008C0ABB">
        <w:rPr>
          <w:rFonts w:eastAsiaTheme="minorHAnsi"/>
          <w:color w:val="000000"/>
        </w:rPr>
        <w:t xml:space="preserve"> </w:t>
      </w:r>
      <w:r w:rsidRPr="008C0ABB">
        <w:rPr>
          <w:rFonts w:eastAsiaTheme="minorHAnsi"/>
          <w:color w:val="000000"/>
        </w:rPr>
        <w:t>the health coach in bridging the communication gap in healthcare.</w:t>
      </w:r>
    </w:p>
    <w:p w14:paraId="0FF97984" w14:textId="77777777" w:rsidR="008C0ABB" w:rsidRPr="008C0ABB" w:rsidRDefault="008C0ABB" w:rsidP="00D12B1F">
      <w:pPr>
        <w:rPr>
          <w:rFonts w:eastAsiaTheme="minorHAnsi"/>
          <w:color w:val="000000"/>
        </w:rPr>
      </w:pPr>
    </w:p>
    <w:p w14:paraId="618F1805" w14:textId="326BAA3C" w:rsidR="001633B2" w:rsidRDefault="001633B2" w:rsidP="00D12B1F">
      <w:pPr>
        <w:rPr>
          <w:rFonts w:eastAsiaTheme="minorEastAsia"/>
        </w:rPr>
      </w:pPr>
      <w:r w:rsidRPr="008C0ABB">
        <w:rPr>
          <w:rFonts w:eastAsiaTheme="minorHAnsi"/>
          <w:color w:val="000000"/>
        </w:rPr>
        <w:t xml:space="preserve">• </w:t>
      </w:r>
      <w:r w:rsidRPr="008C0ABB">
        <w:rPr>
          <w:rFonts w:eastAsiaTheme="minorHAnsi"/>
          <w:color w:val="2B579B"/>
        </w:rPr>
        <w:t xml:space="preserve">Nutrition for Health &amp; Chronic Disease </w:t>
      </w:r>
      <w:r w:rsidRPr="008C0ABB">
        <w:rPr>
          <w:rFonts w:eastAsiaTheme="minorHAnsi"/>
          <w:color w:val="000000"/>
        </w:rPr>
        <w:t>(LHLT 5304)- 3SCH</w:t>
      </w:r>
      <w:r w:rsidR="00F55215">
        <w:rPr>
          <w:rFonts w:eastAsiaTheme="minorHAnsi"/>
          <w:color w:val="000000"/>
        </w:rPr>
        <w:t>- This</w:t>
      </w:r>
      <w:r w:rsidR="006225F8">
        <w:rPr>
          <w:rFonts w:eastAsiaTheme="minorHAnsi"/>
          <w:color w:val="000000"/>
        </w:rPr>
        <w:t xml:space="preserve"> course provides a r</w:t>
      </w:r>
      <w:r w:rsidRPr="008C0ABB">
        <w:rPr>
          <w:rFonts w:eastAsiaTheme="minorHAnsi"/>
          <w:color w:val="000000"/>
        </w:rPr>
        <w:t>eview</w:t>
      </w:r>
      <w:r w:rsidR="006225F8">
        <w:rPr>
          <w:rFonts w:eastAsiaTheme="minorHAnsi"/>
          <w:color w:val="000000"/>
        </w:rPr>
        <w:t xml:space="preserve"> of </w:t>
      </w:r>
      <w:r w:rsidRPr="008C0ABB">
        <w:rPr>
          <w:rFonts w:eastAsiaTheme="minorHAnsi"/>
          <w:color w:val="000000"/>
        </w:rPr>
        <w:t>evidence-based nutrition guidelines and explores how nutrition research can be translated</w:t>
      </w:r>
      <w:r w:rsidR="008C0ABB">
        <w:rPr>
          <w:rFonts w:eastAsiaTheme="minorHAnsi"/>
          <w:color w:val="000000"/>
        </w:rPr>
        <w:t xml:space="preserve"> </w:t>
      </w:r>
      <w:r w:rsidRPr="008C0ABB">
        <w:rPr>
          <w:rFonts w:eastAsiaTheme="minorHAnsi"/>
          <w:color w:val="000000"/>
        </w:rPr>
        <w:t>into practical, actionable information used to coach clients. Students will explore the role of</w:t>
      </w:r>
      <w:r w:rsidR="008C0ABB">
        <w:rPr>
          <w:rFonts w:eastAsiaTheme="minorHAnsi"/>
          <w:color w:val="000000"/>
        </w:rPr>
        <w:t xml:space="preserve"> </w:t>
      </w:r>
      <w:r w:rsidRPr="008C0ABB">
        <w:rPr>
          <w:rFonts w:eastAsiaTheme="minorEastAsia"/>
        </w:rPr>
        <w:t>nutrition in overall health and the management and prevention of chronic diseases.</w:t>
      </w:r>
    </w:p>
    <w:p w14:paraId="561A7740" w14:textId="77777777" w:rsidR="008C0ABB" w:rsidRPr="008C0ABB" w:rsidRDefault="008C0ABB" w:rsidP="00D12B1F">
      <w:pPr>
        <w:rPr>
          <w:rFonts w:eastAsiaTheme="minorHAnsi"/>
          <w:color w:val="000000"/>
        </w:rPr>
      </w:pPr>
    </w:p>
    <w:p w14:paraId="56BC6153" w14:textId="69EDB923" w:rsidR="001633B2" w:rsidRDefault="001633B2" w:rsidP="00D12B1F">
      <w:pPr>
        <w:rPr>
          <w:rFonts w:eastAsiaTheme="minorHAnsi"/>
          <w:color w:val="000000"/>
        </w:rPr>
      </w:pPr>
      <w:r w:rsidRPr="008C0ABB">
        <w:rPr>
          <w:rFonts w:eastAsiaTheme="minorHAnsi"/>
          <w:color w:val="000000"/>
        </w:rPr>
        <w:t xml:space="preserve">• </w:t>
      </w:r>
      <w:r w:rsidRPr="008C0ABB">
        <w:rPr>
          <w:rFonts w:eastAsiaTheme="minorHAnsi"/>
          <w:color w:val="2B579B"/>
        </w:rPr>
        <w:t xml:space="preserve">Mosaic III </w:t>
      </w:r>
      <w:r w:rsidRPr="008C0ABB">
        <w:rPr>
          <w:rFonts w:eastAsiaTheme="minorHAnsi"/>
          <w:color w:val="000000"/>
        </w:rPr>
        <w:t>(LHLT 5130)- 1SCH includes one Saturday workshop</w:t>
      </w:r>
      <w:r w:rsidR="008C0ABB">
        <w:rPr>
          <w:rFonts w:eastAsiaTheme="minorHAnsi"/>
          <w:color w:val="000000"/>
        </w:rPr>
        <w:t xml:space="preserve">- </w:t>
      </w:r>
      <w:r w:rsidRPr="008C0ABB">
        <w:rPr>
          <w:rFonts w:eastAsiaTheme="minorHAnsi"/>
          <w:color w:val="000000"/>
        </w:rPr>
        <w:t>This blended course will provide opportunities to dive deeper into the knowledge and skills obtained throughout</w:t>
      </w:r>
      <w:r w:rsidR="008C0ABB">
        <w:rPr>
          <w:rFonts w:eastAsiaTheme="minorHAnsi"/>
          <w:color w:val="000000"/>
        </w:rPr>
        <w:t xml:space="preserve"> </w:t>
      </w:r>
      <w:r w:rsidRPr="008C0ABB">
        <w:rPr>
          <w:rFonts w:eastAsiaTheme="minorHAnsi"/>
          <w:color w:val="000000"/>
        </w:rPr>
        <w:t>the Lifestyle Health Sciences and Coaching program</w:t>
      </w:r>
      <w:r w:rsidR="006225F8">
        <w:rPr>
          <w:rFonts w:eastAsiaTheme="minorHAnsi"/>
          <w:color w:val="000000"/>
        </w:rPr>
        <w:t xml:space="preserve"> to </w:t>
      </w:r>
      <w:r w:rsidRPr="008C0ABB">
        <w:rPr>
          <w:rFonts w:eastAsiaTheme="minorHAnsi"/>
          <w:color w:val="000000"/>
        </w:rPr>
        <w:t>focus on practical application. Each Mosaic</w:t>
      </w:r>
      <w:r w:rsidR="008C0ABB">
        <w:rPr>
          <w:rFonts w:eastAsiaTheme="minorHAnsi"/>
          <w:color w:val="000000"/>
        </w:rPr>
        <w:t xml:space="preserve"> </w:t>
      </w:r>
      <w:r w:rsidRPr="008C0ABB">
        <w:rPr>
          <w:rFonts w:eastAsiaTheme="minorHAnsi"/>
          <w:color w:val="000000"/>
        </w:rPr>
        <w:t>course will focus on training and development in emotional intelligence, team building, communication,</w:t>
      </w:r>
      <w:r w:rsidR="008C0ABB">
        <w:rPr>
          <w:rFonts w:eastAsiaTheme="minorHAnsi"/>
          <w:color w:val="000000"/>
        </w:rPr>
        <w:t xml:space="preserve"> l</w:t>
      </w:r>
      <w:r w:rsidRPr="008C0ABB">
        <w:rPr>
          <w:rFonts w:eastAsiaTheme="minorHAnsi"/>
          <w:color w:val="000000"/>
        </w:rPr>
        <w:t xml:space="preserve">eadership, and coaching skills. </w:t>
      </w:r>
      <w:r w:rsidR="00F55215" w:rsidRPr="008C0ABB">
        <w:rPr>
          <w:rFonts w:eastAsiaTheme="minorEastAsia"/>
        </w:rPr>
        <w:t>Includes virtual workshop</w:t>
      </w:r>
      <w:r w:rsidR="00F55215">
        <w:rPr>
          <w:rFonts w:eastAsiaTheme="minorEastAsia"/>
        </w:rPr>
        <w:t xml:space="preserve"> with mandatory attendance.</w:t>
      </w:r>
    </w:p>
    <w:p w14:paraId="646E8278" w14:textId="77777777" w:rsidR="008C0ABB" w:rsidRPr="008C0ABB" w:rsidRDefault="008C0ABB" w:rsidP="00D12B1F">
      <w:pPr>
        <w:rPr>
          <w:rFonts w:eastAsiaTheme="minorHAnsi"/>
          <w:color w:val="000000"/>
        </w:rPr>
      </w:pPr>
    </w:p>
    <w:p w14:paraId="3C1B5A12" w14:textId="38D60A15" w:rsidR="001633B2" w:rsidRDefault="001633B2" w:rsidP="00D12B1F">
      <w:pPr>
        <w:rPr>
          <w:rFonts w:eastAsiaTheme="minorHAnsi"/>
          <w:color w:val="000000"/>
        </w:rPr>
      </w:pPr>
      <w:r w:rsidRPr="008C0ABB">
        <w:rPr>
          <w:rFonts w:eastAsiaTheme="minorHAnsi"/>
          <w:color w:val="000000"/>
        </w:rPr>
        <w:t xml:space="preserve">• </w:t>
      </w:r>
      <w:r w:rsidRPr="008C0ABB">
        <w:rPr>
          <w:rFonts w:eastAsiaTheme="minorHAnsi"/>
          <w:color w:val="2B579B"/>
        </w:rPr>
        <w:t xml:space="preserve">Exercise for Health &amp; Chronic Disease </w:t>
      </w:r>
      <w:r w:rsidRPr="008C0ABB">
        <w:rPr>
          <w:rFonts w:eastAsiaTheme="minorHAnsi"/>
          <w:color w:val="000000"/>
        </w:rPr>
        <w:t>(LHLT 5306)- 3SCH</w:t>
      </w:r>
      <w:r w:rsidR="008C0ABB">
        <w:rPr>
          <w:rFonts w:eastAsiaTheme="minorHAnsi"/>
          <w:color w:val="000000"/>
        </w:rPr>
        <w:t xml:space="preserve"> </w:t>
      </w:r>
      <w:r w:rsidR="00BC272A">
        <w:rPr>
          <w:rFonts w:eastAsiaTheme="minorHAnsi"/>
          <w:color w:val="000000"/>
        </w:rPr>
        <w:t>This course p</w:t>
      </w:r>
      <w:r w:rsidRPr="008C0ABB">
        <w:rPr>
          <w:rFonts w:eastAsiaTheme="minorHAnsi"/>
          <w:color w:val="000000"/>
        </w:rPr>
        <w:t xml:space="preserve">rovides a review of physical activity guidelines, the </w:t>
      </w:r>
      <w:r w:rsidR="00F55215" w:rsidRPr="008C0ABB">
        <w:rPr>
          <w:rFonts w:eastAsiaTheme="minorHAnsi"/>
          <w:color w:val="000000"/>
        </w:rPr>
        <w:t>risks,</w:t>
      </w:r>
      <w:r w:rsidRPr="008C0ABB">
        <w:rPr>
          <w:rFonts w:eastAsiaTheme="minorHAnsi"/>
          <w:color w:val="000000"/>
        </w:rPr>
        <w:t xml:space="preserve"> and benefits of various types of exercise, and exercise</w:t>
      </w:r>
      <w:r w:rsidR="00DA0EA2" w:rsidRPr="008C0ABB">
        <w:rPr>
          <w:rFonts w:eastAsiaTheme="minorHAnsi"/>
          <w:color w:val="000000"/>
        </w:rPr>
        <w:t xml:space="preserve"> </w:t>
      </w:r>
      <w:r w:rsidRPr="008C0ABB">
        <w:rPr>
          <w:rFonts w:eastAsiaTheme="minorHAnsi"/>
          <w:color w:val="000000"/>
        </w:rPr>
        <w:t>prescription. Specific attention will be given to research on effective strategies for motivating patients/clients to</w:t>
      </w:r>
      <w:r w:rsidR="00200C2C" w:rsidRPr="008C0ABB">
        <w:rPr>
          <w:rFonts w:eastAsiaTheme="minorHAnsi"/>
          <w:color w:val="000000"/>
        </w:rPr>
        <w:t xml:space="preserve"> </w:t>
      </w:r>
      <w:r w:rsidRPr="008C0ABB">
        <w:rPr>
          <w:rFonts w:eastAsiaTheme="minorHAnsi"/>
          <w:color w:val="000000"/>
        </w:rPr>
        <w:t xml:space="preserve">engage in appropriate, regular physical activity. A </w:t>
      </w:r>
      <w:r w:rsidRPr="008C0ABB">
        <w:rPr>
          <w:rFonts w:eastAsiaTheme="minorHAnsi"/>
          <w:color w:val="000000"/>
        </w:rPr>
        <w:lastRenderedPageBreak/>
        <w:t>review of interprofessional practice/referrals and integration of</w:t>
      </w:r>
      <w:r w:rsidR="00DA0EA2" w:rsidRPr="008C0ABB">
        <w:rPr>
          <w:rFonts w:eastAsiaTheme="minorHAnsi"/>
          <w:color w:val="000000"/>
        </w:rPr>
        <w:t xml:space="preserve"> </w:t>
      </w:r>
      <w:r w:rsidRPr="008C0ABB">
        <w:rPr>
          <w:rFonts w:eastAsiaTheme="minorHAnsi"/>
          <w:color w:val="000000"/>
        </w:rPr>
        <w:t>lifestyle medicine competencies into coaching practice will be covered throughout the course.</w:t>
      </w:r>
    </w:p>
    <w:p w14:paraId="2509AA4C" w14:textId="77777777" w:rsidR="00BC272A" w:rsidRPr="008C0ABB" w:rsidRDefault="00BC272A" w:rsidP="00D12B1F">
      <w:pPr>
        <w:rPr>
          <w:rFonts w:eastAsiaTheme="minorHAnsi"/>
          <w:color w:val="000000"/>
        </w:rPr>
      </w:pPr>
    </w:p>
    <w:p w14:paraId="26421632" w14:textId="779B0AD2" w:rsidR="001633B2" w:rsidRDefault="001633B2" w:rsidP="00D12B1F">
      <w:pPr>
        <w:rPr>
          <w:rFonts w:eastAsiaTheme="minorHAnsi"/>
          <w:color w:val="000000"/>
        </w:rPr>
      </w:pPr>
      <w:r w:rsidRPr="008C0ABB">
        <w:rPr>
          <w:rFonts w:eastAsiaTheme="minorHAnsi"/>
          <w:color w:val="000000"/>
        </w:rPr>
        <w:t xml:space="preserve">• </w:t>
      </w:r>
      <w:r w:rsidRPr="008C0ABB">
        <w:rPr>
          <w:rFonts w:eastAsiaTheme="minorHAnsi"/>
          <w:color w:val="2B579B"/>
        </w:rPr>
        <w:t xml:space="preserve">Addressing Health Behaviors </w:t>
      </w:r>
      <w:r w:rsidRPr="008C0ABB">
        <w:rPr>
          <w:rFonts w:eastAsiaTheme="minorHAnsi"/>
          <w:color w:val="000000"/>
        </w:rPr>
        <w:t>(LHLT 5308)- 3SCH</w:t>
      </w:r>
      <w:r w:rsidR="008C0ABB">
        <w:rPr>
          <w:rFonts w:eastAsiaTheme="minorHAnsi"/>
          <w:color w:val="000000"/>
        </w:rPr>
        <w:t xml:space="preserve">- </w:t>
      </w:r>
      <w:r w:rsidR="00BC272A">
        <w:rPr>
          <w:rFonts w:eastAsiaTheme="minorHAnsi"/>
          <w:color w:val="000000"/>
        </w:rPr>
        <w:t>This course f</w:t>
      </w:r>
      <w:r w:rsidRPr="008C0ABB">
        <w:rPr>
          <w:rFonts w:eastAsiaTheme="minorHAnsi"/>
          <w:color w:val="000000"/>
        </w:rPr>
        <w:t>ocuses on key lifestyle variables that influence health and chronic disease risk including sleep, stress and use of</w:t>
      </w:r>
      <w:r w:rsidR="00DA0EA2" w:rsidRPr="008C0ABB">
        <w:rPr>
          <w:rFonts w:eastAsiaTheme="minorHAnsi"/>
          <w:color w:val="000000"/>
        </w:rPr>
        <w:t xml:space="preserve"> </w:t>
      </w:r>
      <w:r w:rsidRPr="008C0ABB">
        <w:rPr>
          <w:rFonts w:eastAsiaTheme="minorHAnsi"/>
          <w:color w:val="000000"/>
        </w:rPr>
        <w:t>alcohol and tobacco. Specific attention will be given to research on effective strategies for smoking cessation and</w:t>
      </w:r>
      <w:r w:rsidR="00DA0EA2" w:rsidRPr="008C0ABB">
        <w:rPr>
          <w:rFonts w:eastAsiaTheme="minorHAnsi"/>
          <w:color w:val="000000"/>
        </w:rPr>
        <w:t xml:space="preserve"> </w:t>
      </w:r>
      <w:r w:rsidRPr="008C0ABB">
        <w:rPr>
          <w:rFonts w:eastAsiaTheme="minorHAnsi"/>
          <w:color w:val="000000"/>
        </w:rPr>
        <w:t>cessation maintenance, identifying and addressing sleep disorders, and understanding the related but distinct</w:t>
      </w:r>
      <w:r w:rsidR="00DA0EA2" w:rsidRPr="008C0ABB">
        <w:rPr>
          <w:rFonts w:eastAsiaTheme="minorHAnsi"/>
          <w:color w:val="000000"/>
        </w:rPr>
        <w:t xml:space="preserve"> </w:t>
      </w:r>
      <w:r w:rsidRPr="008C0ABB">
        <w:rPr>
          <w:rFonts w:eastAsiaTheme="minorHAnsi"/>
          <w:color w:val="000000"/>
        </w:rPr>
        <w:t>consequences of acute versus chronic stress. A review of interprofessional practice/referrals and integration of</w:t>
      </w:r>
      <w:r w:rsidR="00DA0EA2" w:rsidRPr="008C0ABB">
        <w:rPr>
          <w:rFonts w:eastAsiaTheme="minorHAnsi"/>
          <w:color w:val="000000"/>
        </w:rPr>
        <w:t xml:space="preserve"> </w:t>
      </w:r>
      <w:r w:rsidRPr="008C0ABB">
        <w:rPr>
          <w:rFonts w:eastAsiaTheme="minorHAnsi"/>
          <w:color w:val="000000"/>
        </w:rPr>
        <w:t>lifestyle medicine competencies into coaching practice will be covered throughout the course.</w:t>
      </w:r>
    </w:p>
    <w:p w14:paraId="3812951A" w14:textId="77777777" w:rsidR="008C0ABB" w:rsidRPr="008C0ABB" w:rsidRDefault="008C0ABB" w:rsidP="00D12B1F">
      <w:pPr>
        <w:rPr>
          <w:rFonts w:eastAsiaTheme="minorHAnsi"/>
          <w:color w:val="000000"/>
        </w:rPr>
      </w:pPr>
    </w:p>
    <w:p w14:paraId="32568F74" w14:textId="4965E50E" w:rsidR="001633B2" w:rsidRDefault="001633B2" w:rsidP="00D12B1F">
      <w:pPr>
        <w:rPr>
          <w:rFonts w:eastAsiaTheme="minorHAnsi"/>
          <w:color w:val="000000"/>
        </w:rPr>
      </w:pPr>
      <w:r w:rsidRPr="008C0ABB">
        <w:rPr>
          <w:rFonts w:eastAsiaTheme="minorHAnsi"/>
          <w:color w:val="000000"/>
        </w:rPr>
        <w:t xml:space="preserve">• </w:t>
      </w:r>
      <w:r w:rsidRPr="008C0ABB">
        <w:rPr>
          <w:rFonts w:eastAsiaTheme="minorHAnsi"/>
          <w:color w:val="2B579B"/>
        </w:rPr>
        <w:t xml:space="preserve">Mosaic IV </w:t>
      </w:r>
      <w:r w:rsidRPr="008C0ABB">
        <w:rPr>
          <w:rFonts w:eastAsiaTheme="minorHAnsi"/>
          <w:color w:val="000000"/>
        </w:rPr>
        <w:t>(LHLT 5140)- 1 SCH</w:t>
      </w:r>
      <w:r w:rsidR="008C0ABB">
        <w:rPr>
          <w:rFonts w:eastAsiaTheme="minorHAnsi"/>
          <w:color w:val="000000"/>
        </w:rPr>
        <w:t xml:space="preserve">- </w:t>
      </w:r>
      <w:r w:rsidRPr="008C0ABB">
        <w:rPr>
          <w:rFonts w:eastAsiaTheme="minorHAnsi"/>
          <w:color w:val="000000"/>
        </w:rPr>
        <w:t>This blended course will provide opportunities to dive deeper into the knowledge and skills obtained throughout</w:t>
      </w:r>
      <w:r w:rsidR="00DA0EA2" w:rsidRPr="008C0ABB">
        <w:rPr>
          <w:rFonts w:eastAsiaTheme="minorHAnsi"/>
          <w:color w:val="000000"/>
        </w:rPr>
        <w:t xml:space="preserve"> </w:t>
      </w:r>
      <w:r w:rsidRPr="008C0ABB">
        <w:rPr>
          <w:rFonts w:eastAsiaTheme="minorHAnsi"/>
          <w:color w:val="000000"/>
        </w:rPr>
        <w:t xml:space="preserve">the Lifestyle Health Sciences and Coaching program </w:t>
      </w:r>
      <w:r w:rsidR="00BC272A" w:rsidRPr="008C0ABB">
        <w:rPr>
          <w:rFonts w:eastAsiaTheme="minorHAnsi"/>
          <w:color w:val="000000"/>
        </w:rPr>
        <w:t>to</w:t>
      </w:r>
      <w:r w:rsidRPr="008C0ABB">
        <w:rPr>
          <w:rFonts w:eastAsiaTheme="minorHAnsi"/>
          <w:color w:val="000000"/>
        </w:rPr>
        <w:t xml:space="preserve"> focus on practical application. Each Mosaic</w:t>
      </w:r>
      <w:r w:rsidR="00DA0EA2" w:rsidRPr="008C0ABB">
        <w:rPr>
          <w:rFonts w:eastAsiaTheme="minorHAnsi"/>
          <w:color w:val="000000"/>
        </w:rPr>
        <w:t xml:space="preserve"> </w:t>
      </w:r>
      <w:r w:rsidRPr="008C0ABB">
        <w:rPr>
          <w:rFonts w:eastAsiaTheme="minorHAnsi"/>
          <w:color w:val="000000"/>
        </w:rPr>
        <w:t>course will focus on training and development in emotional intelligence, team building, communication,</w:t>
      </w:r>
      <w:r w:rsidR="00DA0EA2" w:rsidRPr="008C0ABB">
        <w:rPr>
          <w:rFonts w:eastAsiaTheme="minorHAnsi"/>
          <w:color w:val="000000"/>
        </w:rPr>
        <w:t xml:space="preserve"> </w:t>
      </w:r>
      <w:r w:rsidRPr="008C0ABB">
        <w:rPr>
          <w:rFonts w:eastAsiaTheme="minorHAnsi"/>
          <w:color w:val="000000"/>
        </w:rPr>
        <w:t xml:space="preserve">leadership, and coaching skills. </w:t>
      </w:r>
      <w:r w:rsidR="00F55215" w:rsidRPr="008C0ABB">
        <w:rPr>
          <w:rFonts w:eastAsiaTheme="minorEastAsia"/>
        </w:rPr>
        <w:t>Includes virtual workshop</w:t>
      </w:r>
      <w:r w:rsidR="00F55215">
        <w:rPr>
          <w:rFonts w:eastAsiaTheme="minorEastAsia"/>
        </w:rPr>
        <w:t xml:space="preserve"> with mandatory attendance.</w:t>
      </w:r>
    </w:p>
    <w:p w14:paraId="6C9BFD66" w14:textId="77777777" w:rsidR="008C0ABB" w:rsidRPr="008C0ABB" w:rsidRDefault="008C0ABB" w:rsidP="00D12B1F">
      <w:pPr>
        <w:rPr>
          <w:rFonts w:eastAsiaTheme="minorHAnsi"/>
          <w:color w:val="000000"/>
        </w:rPr>
      </w:pPr>
    </w:p>
    <w:p w14:paraId="2EF9621E" w14:textId="71507758" w:rsidR="001633B2" w:rsidRDefault="001633B2" w:rsidP="00D12B1F">
      <w:pPr>
        <w:rPr>
          <w:rFonts w:eastAsiaTheme="minorHAnsi"/>
          <w:color w:val="000000"/>
        </w:rPr>
      </w:pPr>
      <w:r w:rsidRPr="008C0ABB">
        <w:rPr>
          <w:rFonts w:eastAsiaTheme="minorHAnsi"/>
          <w:color w:val="000000"/>
        </w:rPr>
        <w:t xml:space="preserve">• </w:t>
      </w:r>
      <w:r w:rsidRPr="008C0ABB">
        <w:rPr>
          <w:rFonts w:eastAsiaTheme="minorHAnsi"/>
          <w:color w:val="2B579B"/>
        </w:rPr>
        <w:t xml:space="preserve">Health &amp; Patient Safety Through the Lifecycle </w:t>
      </w:r>
      <w:r w:rsidRPr="008C0ABB">
        <w:rPr>
          <w:rFonts w:eastAsiaTheme="minorHAnsi"/>
          <w:color w:val="000000"/>
        </w:rPr>
        <w:t>(LHLT 5309)- 3SCH</w:t>
      </w:r>
      <w:r w:rsidR="00F13F23">
        <w:rPr>
          <w:rFonts w:eastAsiaTheme="minorHAnsi"/>
          <w:color w:val="000000"/>
        </w:rPr>
        <w:t xml:space="preserve">- </w:t>
      </w:r>
      <w:r w:rsidR="00192C31">
        <w:rPr>
          <w:rFonts w:eastAsiaTheme="minorHAnsi"/>
          <w:color w:val="000000"/>
        </w:rPr>
        <w:t xml:space="preserve">Students in this course will examine </w:t>
      </w:r>
      <w:r w:rsidRPr="008C0ABB">
        <w:rPr>
          <w:rFonts w:eastAsiaTheme="minorHAnsi"/>
          <w:color w:val="000000"/>
        </w:rPr>
        <w:t>specific health and wellness considerations and disease risk throughout the life cycle. Students will</w:t>
      </w:r>
      <w:r w:rsidR="00DA0EA2" w:rsidRPr="008C0ABB">
        <w:rPr>
          <w:rFonts w:eastAsiaTheme="minorHAnsi"/>
          <w:color w:val="000000"/>
        </w:rPr>
        <w:t xml:space="preserve"> </w:t>
      </w:r>
      <w:r w:rsidRPr="008C0ABB">
        <w:rPr>
          <w:rFonts w:eastAsiaTheme="minorHAnsi"/>
          <w:color w:val="000000"/>
        </w:rPr>
        <w:t>identify and address key health issues for childhood, teen, adult, and senior populations to make</w:t>
      </w:r>
      <w:r w:rsidR="00192C31">
        <w:rPr>
          <w:rFonts w:eastAsiaTheme="minorHAnsi"/>
          <w:color w:val="000000"/>
        </w:rPr>
        <w:t xml:space="preserve"> </w:t>
      </w:r>
      <w:r w:rsidRPr="008C0ABB">
        <w:rPr>
          <w:rFonts w:eastAsiaTheme="minorHAnsi"/>
          <w:color w:val="000000"/>
        </w:rPr>
        <w:t>appropriate lifestyle recommendations.</w:t>
      </w:r>
    </w:p>
    <w:p w14:paraId="33FDE547" w14:textId="77777777" w:rsidR="00F13F23" w:rsidRPr="008C0ABB" w:rsidRDefault="00F13F23" w:rsidP="00D12B1F">
      <w:pPr>
        <w:rPr>
          <w:rFonts w:eastAsiaTheme="minorHAnsi"/>
          <w:color w:val="000000"/>
        </w:rPr>
      </w:pPr>
    </w:p>
    <w:p w14:paraId="73F2EBC2" w14:textId="54E1DA20" w:rsidR="001633B2" w:rsidRDefault="001633B2" w:rsidP="00D12B1F">
      <w:pPr>
        <w:rPr>
          <w:rFonts w:eastAsiaTheme="minorHAnsi"/>
          <w:color w:val="000000"/>
        </w:rPr>
      </w:pPr>
      <w:r w:rsidRPr="008C0ABB">
        <w:rPr>
          <w:rFonts w:eastAsiaTheme="minorHAnsi"/>
          <w:color w:val="000000"/>
        </w:rPr>
        <w:t xml:space="preserve">• </w:t>
      </w:r>
      <w:r w:rsidRPr="008C0ABB">
        <w:rPr>
          <w:rFonts w:eastAsiaTheme="minorHAnsi"/>
          <w:color w:val="2B579B"/>
        </w:rPr>
        <w:t xml:space="preserve">Healthcare System &amp; Wellness Program Planning </w:t>
      </w:r>
      <w:r w:rsidRPr="008C0ABB">
        <w:rPr>
          <w:rFonts w:eastAsiaTheme="minorHAnsi"/>
          <w:color w:val="000000"/>
        </w:rPr>
        <w:t>(LHLT 5310)- 3SCH</w:t>
      </w:r>
      <w:r w:rsidR="00F55215">
        <w:rPr>
          <w:rFonts w:eastAsiaTheme="minorHAnsi"/>
          <w:color w:val="000000"/>
        </w:rPr>
        <w:t>- This</w:t>
      </w:r>
      <w:r w:rsidR="00192C31">
        <w:rPr>
          <w:rFonts w:eastAsiaTheme="minorHAnsi"/>
          <w:color w:val="000000"/>
        </w:rPr>
        <w:t xml:space="preserve"> course p</w:t>
      </w:r>
      <w:r w:rsidRPr="008C0ABB">
        <w:rPr>
          <w:rFonts w:eastAsiaTheme="minorHAnsi"/>
          <w:color w:val="000000"/>
        </w:rPr>
        <w:t>rovides an overview of the U.S. healthcare system and review components of worksite wellness programming.</w:t>
      </w:r>
      <w:r w:rsidR="00F13F23">
        <w:rPr>
          <w:rFonts w:eastAsiaTheme="minorHAnsi"/>
          <w:color w:val="000000"/>
        </w:rPr>
        <w:t xml:space="preserve"> </w:t>
      </w:r>
      <w:r w:rsidRPr="008C0ABB">
        <w:rPr>
          <w:rFonts w:eastAsiaTheme="minorHAnsi"/>
          <w:color w:val="000000"/>
        </w:rPr>
        <w:t>Through this course, students will gain an interprofessional perspective of how the coaching model can be</w:t>
      </w:r>
      <w:r w:rsidR="00F13F23">
        <w:rPr>
          <w:rFonts w:eastAsiaTheme="minorHAnsi"/>
          <w:color w:val="000000"/>
        </w:rPr>
        <w:t xml:space="preserve"> </w:t>
      </w:r>
      <w:r w:rsidRPr="008C0ABB">
        <w:rPr>
          <w:rFonts w:eastAsiaTheme="minorHAnsi"/>
          <w:color w:val="000000"/>
        </w:rPr>
        <w:t>integrated into clinical, community, business, and personal practice.</w:t>
      </w:r>
    </w:p>
    <w:p w14:paraId="0819836A" w14:textId="77777777" w:rsidR="00F13F23" w:rsidRPr="008C0ABB" w:rsidRDefault="00F13F23" w:rsidP="00D12B1F">
      <w:pPr>
        <w:rPr>
          <w:rFonts w:eastAsiaTheme="minorHAnsi"/>
          <w:color w:val="000000"/>
        </w:rPr>
      </w:pPr>
    </w:p>
    <w:p w14:paraId="011F03CD" w14:textId="5A79669F" w:rsidR="001633B2" w:rsidRPr="008C0ABB" w:rsidRDefault="001633B2" w:rsidP="00D12B1F">
      <w:pPr>
        <w:rPr>
          <w:rFonts w:eastAsiaTheme="minorHAnsi"/>
          <w:color w:val="000000"/>
        </w:rPr>
      </w:pPr>
      <w:r w:rsidRPr="008C0ABB">
        <w:rPr>
          <w:rFonts w:eastAsiaTheme="minorHAnsi"/>
          <w:color w:val="000000"/>
        </w:rPr>
        <w:t xml:space="preserve">• </w:t>
      </w:r>
      <w:r w:rsidRPr="008C0ABB">
        <w:rPr>
          <w:rFonts w:eastAsiaTheme="minorHAnsi"/>
          <w:color w:val="2B579B"/>
        </w:rPr>
        <w:t xml:space="preserve">Capstone </w:t>
      </w:r>
      <w:r w:rsidRPr="008C0ABB">
        <w:rPr>
          <w:rFonts w:eastAsiaTheme="minorHAnsi"/>
          <w:color w:val="000000"/>
        </w:rPr>
        <w:t>(LHLT 5200)- 2 SCH</w:t>
      </w:r>
      <w:r w:rsidR="00F13F23">
        <w:rPr>
          <w:rFonts w:eastAsiaTheme="minorHAnsi"/>
          <w:color w:val="000000"/>
        </w:rPr>
        <w:t xml:space="preserve">- </w:t>
      </w:r>
      <w:r w:rsidRPr="008C0ABB">
        <w:rPr>
          <w:rFonts w:eastAsiaTheme="minorHAnsi"/>
          <w:color w:val="000000"/>
        </w:rPr>
        <w:t>The capstone course is designed to provide a comprehensive program review resulting in demonstrated lifestyle</w:t>
      </w:r>
      <w:r w:rsidR="00DA0EA2" w:rsidRPr="008C0ABB">
        <w:rPr>
          <w:rFonts w:eastAsiaTheme="minorHAnsi"/>
          <w:color w:val="000000"/>
        </w:rPr>
        <w:t xml:space="preserve"> </w:t>
      </w:r>
      <w:r w:rsidRPr="008C0ABB">
        <w:rPr>
          <w:rFonts w:eastAsiaTheme="minorEastAsia"/>
        </w:rPr>
        <w:t>health competencies, coaching skills proficiency, and a culminating project. Includes virtual workshop</w:t>
      </w:r>
      <w:r w:rsidR="00F55215">
        <w:rPr>
          <w:rFonts w:eastAsiaTheme="minorEastAsia"/>
        </w:rPr>
        <w:t xml:space="preserve"> with mandatory attendance. </w:t>
      </w:r>
    </w:p>
    <w:p w14:paraId="4B5CAD10" w14:textId="736D7A3C" w:rsidR="0DD96C44" w:rsidRPr="00F13F23" w:rsidRDefault="0DD96C44" w:rsidP="00DD2DC5">
      <w:pPr>
        <w:pStyle w:val="Heading1"/>
        <w:rPr>
          <w:rFonts w:eastAsiaTheme="minorEastAsia"/>
        </w:rPr>
      </w:pPr>
    </w:p>
    <w:p w14:paraId="761D514E" w14:textId="39CFF48C" w:rsidR="004A38EB" w:rsidRDefault="00F66E68" w:rsidP="00F13F23">
      <w:pPr>
        <w:pStyle w:val="Heading2"/>
        <w:ind w:left="0"/>
        <w:rPr>
          <w:rFonts w:eastAsiaTheme="minorEastAsia"/>
        </w:rPr>
      </w:pPr>
      <w:bookmarkStart w:id="7" w:name="_Toc187220232"/>
      <w:r>
        <w:rPr>
          <w:rFonts w:eastAsiaTheme="minorEastAsia"/>
        </w:rPr>
        <w:t>TEXTBOOK LIST</w:t>
      </w:r>
      <w:bookmarkEnd w:id="7"/>
      <w:r>
        <w:rPr>
          <w:rFonts w:eastAsiaTheme="minorEastAsia"/>
        </w:rPr>
        <w:t xml:space="preserve"> </w:t>
      </w:r>
    </w:p>
    <w:tbl>
      <w:tblPr>
        <w:tblStyle w:val="GridTable4-Accent1"/>
        <w:tblW w:w="0" w:type="auto"/>
        <w:tblLook w:val="04A0" w:firstRow="1" w:lastRow="0" w:firstColumn="1" w:lastColumn="0" w:noHBand="0" w:noVBand="1"/>
      </w:tblPr>
      <w:tblGrid>
        <w:gridCol w:w="10570"/>
      </w:tblGrid>
      <w:tr w:rsidR="00843066" w:rsidRPr="00F13F23" w14:paraId="4CACF14A" w14:textId="77777777" w:rsidTr="00843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67B60364" w14:textId="77777777" w:rsidR="00843066" w:rsidRPr="00F13F23" w:rsidRDefault="00843066" w:rsidP="009B0989">
            <w:pPr>
              <w:rPr>
                <w:rFonts w:eastAsiaTheme="minorEastAsia"/>
                <w:b w:val="0"/>
                <w:color w:val="000000"/>
              </w:rPr>
            </w:pPr>
            <w:r w:rsidRPr="00F13F23">
              <w:rPr>
                <w:rFonts w:eastAsiaTheme="minorEastAsia"/>
              </w:rPr>
              <w:t>LHLT 5301</w:t>
            </w:r>
          </w:p>
        </w:tc>
      </w:tr>
      <w:tr w:rsidR="00843066" w:rsidRPr="00F13F23" w14:paraId="2FE942A0" w14:textId="77777777" w:rsidTr="00843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21B1752F" w14:textId="77777777" w:rsidR="00843066" w:rsidRPr="00F13F23" w:rsidRDefault="00843066" w:rsidP="009B0989">
            <w:pPr>
              <w:rPr>
                <w:rFonts w:eastAsiaTheme="minorEastAsia"/>
                <w:color w:val="000000"/>
              </w:rPr>
            </w:pPr>
            <w:r w:rsidRPr="00F13F23">
              <w:rPr>
                <w:rFonts w:eastAsiaTheme="minorEastAsia"/>
              </w:rPr>
              <w:t>Frates, Bonnet. (2020). Edition 2. The Lifestyle Medicine Handbook.</w:t>
            </w:r>
          </w:p>
        </w:tc>
      </w:tr>
      <w:tr w:rsidR="00843066" w:rsidRPr="00F13F23" w14:paraId="7C5C8118" w14:textId="77777777" w:rsidTr="00843066">
        <w:tc>
          <w:tcPr>
            <w:cnfStyle w:val="001000000000" w:firstRow="0" w:lastRow="0" w:firstColumn="1" w:lastColumn="0" w:oddVBand="0" w:evenVBand="0" w:oddHBand="0" w:evenHBand="0" w:firstRowFirstColumn="0" w:firstRowLastColumn="0" w:lastRowFirstColumn="0" w:lastRowLastColumn="0"/>
            <w:tcW w:w="10570" w:type="dxa"/>
          </w:tcPr>
          <w:p w14:paraId="22ADB098" w14:textId="77777777" w:rsidR="00843066" w:rsidRPr="00F13F23" w:rsidRDefault="00843066" w:rsidP="009B0989">
            <w:pPr>
              <w:rPr>
                <w:rFonts w:eastAsiaTheme="minorEastAsia"/>
                <w:color w:val="000000"/>
              </w:rPr>
            </w:pPr>
            <w:r w:rsidRPr="00F13F23">
              <w:rPr>
                <w:rFonts w:eastAsiaTheme="minorEastAsia"/>
              </w:rPr>
              <w:t>Healthy Learning.</w:t>
            </w:r>
          </w:p>
        </w:tc>
      </w:tr>
      <w:tr w:rsidR="00843066" w:rsidRPr="00F13F23" w14:paraId="16356A05" w14:textId="77777777" w:rsidTr="00843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03D179AC" w14:textId="77777777" w:rsidR="00843066" w:rsidRPr="00F13F23" w:rsidRDefault="00843066" w:rsidP="009B0989">
            <w:pPr>
              <w:rPr>
                <w:rFonts w:eastAsiaTheme="minorEastAsia"/>
                <w:color w:val="000000"/>
              </w:rPr>
            </w:pPr>
            <w:r w:rsidRPr="00F13F23">
              <w:rPr>
                <w:rFonts w:eastAsiaTheme="minorEastAsia"/>
              </w:rPr>
              <w:t>ISBN: 9781606795149</w:t>
            </w:r>
          </w:p>
        </w:tc>
      </w:tr>
      <w:tr w:rsidR="00843066" w:rsidRPr="00F13F23" w14:paraId="6216FD3D" w14:textId="77777777" w:rsidTr="00843066">
        <w:tc>
          <w:tcPr>
            <w:cnfStyle w:val="001000000000" w:firstRow="0" w:lastRow="0" w:firstColumn="1" w:lastColumn="0" w:oddVBand="0" w:evenVBand="0" w:oddHBand="0" w:evenHBand="0" w:firstRowFirstColumn="0" w:firstRowLastColumn="0" w:lastRowFirstColumn="0" w:lastRowLastColumn="0"/>
            <w:tcW w:w="10570" w:type="dxa"/>
          </w:tcPr>
          <w:p w14:paraId="1A30ED94" w14:textId="77777777" w:rsidR="00843066" w:rsidRPr="00F13F23" w:rsidRDefault="00843066" w:rsidP="009B0989">
            <w:pPr>
              <w:rPr>
                <w:rFonts w:eastAsiaTheme="minorEastAsia"/>
                <w:color w:val="000000"/>
              </w:rPr>
            </w:pPr>
            <w:hyperlink>
              <w:r w:rsidRPr="00F13F23">
                <w:rPr>
                  <w:rStyle w:val="Hyperlink"/>
                  <w:rFonts w:eastAsiaTheme="minorEastAsia"/>
                  <w:i/>
                  <w:iCs/>
                </w:rPr>
                <w:t>https://healthylearning.com/lifestyle-medicine-handbook-2nd-ed/</w:t>
              </w:r>
            </w:hyperlink>
          </w:p>
        </w:tc>
      </w:tr>
    </w:tbl>
    <w:p w14:paraId="1E77D989" w14:textId="77777777" w:rsidR="00843066" w:rsidRPr="00F13F23" w:rsidRDefault="00843066" w:rsidP="00D12B1F">
      <w:pPr>
        <w:rPr>
          <w:rFonts w:eastAsiaTheme="minorEastAsia"/>
          <w:b/>
        </w:rPr>
      </w:pPr>
    </w:p>
    <w:tbl>
      <w:tblPr>
        <w:tblStyle w:val="GridTable4-Accent1"/>
        <w:tblW w:w="0" w:type="auto"/>
        <w:tblLook w:val="04A0" w:firstRow="1" w:lastRow="0" w:firstColumn="1" w:lastColumn="0" w:noHBand="0" w:noVBand="1"/>
      </w:tblPr>
      <w:tblGrid>
        <w:gridCol w:w="10570"/>
      </w:tblGrid>
      <w:tr w:rsidR="00843066" w:rsidRPr="00F13F23" w14:paraId="360FAD35" w14:textId="77777777" w:rsidTr="00843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6F1FE7E2" w14:textId="77777777" w:rsidR="00843066" w:rsidRPr="00F13F23" w:rsidRDefault="00843066" w:rsidP="00E02E77">
            <w:pPr>
              <w:rPr>
                <w:rFonts w:eastAsiaTheme="minorEastAsia"/>
                <w:b w:val="0"/>
                <w:color w:val="000000"/>
              </w:rPr>
            </w:pPr>
            <w:r w:rsidRPr="00F13F23">
              <w:rPr>
                <w:rFonts w:eastAsiaTheme="minorEastAsia"/>
              </w:rPr>
              <w:t>LHLT 5305:</w:t>
            </w:r>
          </w:p>
        </w:tc>
      </w:tr>
      <w:tr w:rsidR="00843066" w:rsidRPr="00F13F23" w14:paraId="1DE5141F" w14:textId="77777777" w:rsidTr="00843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12749782" w14:textId="77777777" w:rsidR="00843066" w:rsidRPr="00F13F23" w:rsidRDefault="00843066" w:rsidP="00E02E77">
            <w:pPr>
              <w:rPr>
                <w:rFonts w:eastAsiaTheme="minorEastAsia"/>
                <w:color w:val="000000"/>
              </w:rPr>
            </w:pPr>
            <w:r w:rsidRPr="00F13F23">
              <w:rPr>
                <w:rFonts w:eastAsiaTheme="minorEastAsia"/>
              </w:rPr>
              <w:t>Moore, Maragaret. (2015). Coaching Psychology Manual.</w:t>
            </w:r>
          </w:p>
        </w:tc>
      </w:tr>
      <w:tr w:rsidR="00843066" w:rsidRPr="00F13F23" w14:paraId="085A8E02" w14:textId="77777777" w:rsidTr="00843066">
        <w:tc>
          <w:tcPr>
            <w:cnfStyle w:val="001000000000" w:firstRow="0" w:lastRow="0" w:firstColumn="1" w:lastColumn="0" w:oddVBand="0" w:evenVBand="0" w:oddHBand="0" w:evenHBand="0" w:firstRowFirstColumn="0" w:firstRowLastColumn="0" w:lastRowFirstColumn="0" w:lastRowLastColumn="0"/>
            <w:tcW w:w="10570" w:type="dxa"/>
          </w:tcPr>
          <w:p w14:paraId="78419E15" w14:textId="77777777" w:rsidR="00843066" w:rsidRPr="00F13F23" w:rsidRDefault="00843066" w:rsidP="00E02E77">
            <w:pPr>
              <w:rPr>
                <w:rFonts w:eastAsiaTheme="minorEastAsia"/>
                <w:color w:val="000000"/>
              </w:rPr>
            </w:pPr>
            <w:r w:rsidRPr="00F13F23">
              <w:rPr>
                <w:rFonts w:eastAsiaTheme="minorEastAsia"/>
              </w:rPr>
              <w:t>Wolters Kluwer.</w:t>
            </w:r>
          </w:p>
        </w:tc>
      </w:tr>
      <w:tr w:rsidR="00843066" w:rsidRPr="00F13F23" w14:paraId="390D96F1" w14:textId="77777777" w:rsidTr="00843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1506984E" w14:textId="77777777" w:rsidR="00843066" w:rsidRPr="00F13F23" w:rsidRDefault="00843066" w:rsidP="00E02E77">
            <w:pPr>
              <w:rPr>
                <w:rFonts w:eastAsiaTheme="minorEastAsia"/>
              </w:rPr>
            </w:pPr>
            <w:r w:rsidRPr="00F13F23">
              <w:rPr>
                <w:rFonts w:eastAsiaTheme="minorEastAsia"/>
              </w:rPr>
              <w:t>Print ISBN: 13: 978-1451195262/ ISBN-10: 1451195265</w:t>
            </w:r>
          </w:p>
        </w:tc>
      </w:tr>
    </w:tbl>
    <w:p w14:paraId="7B3997AD" w14:textId="77777777" w:rsidR="00843066" w:rsidRPr="00F13F23" w:rsidRDefault="00843066" w:rsidP="00D12B1F">
      <w:pPr>
        <w:rPr>
          <w:rFonts w:eastAsiaTheme="minorEastAsia"/>
          <w:color w:val="000000"/>
        </w:rPr>
      </w:pPr>
    </w:p>
    <w:tbl>
      <w:tblPr>
        <w:tblStyle w:val="GridTable4-Accent1"/>
        <w:tblW w:w="0" w:type="auto"/>
        <w:tblLook w:val="04A0" w:firstRow="1" w:lastRow="0" w:firstColumn="1" w:lastColumn="0" w:noHBand="0" w:noVBand="1"/>
      </w:tblPr>
      <w:tblGrid>
        <w:gridCol w:w="10570"/>
      </w:tblGrid>
      <w:tr w:rsidR="00843066" w:rsidRPr="00F13F23" w14:paraId="7B31DF15" w14:textId="77777777" w:rsidTr="00843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19054B99" w14:textId="77777777" w:rsidR="00843066" w:rsidRPr="00F13F23" w:rsidRDefault="00843066" w:rsidP="001439AF">
            <w:pPr>
              <w:rPr>
                <w:rFonts w:eastAsiaTheme="minorEastAsia"/>
                <w:b w:val="0"/>
                <w:color w:val="000000"/>
              </w:rPr>
            </w:pPr>
            <w:r w:rsidRPr="00F13F23">
              <w:rPr>
                <w:rFonts w:eastAsiaTheme="minorEastAsia"/>
              </w:rPr>
              <w:t>LHLT 5303:</w:t>
            </w:r>
          </w:p>
        </w:tc>
      </w:tr>
      <w:tr w:rsidR="00843066" w:rsidRPr="00F13F23" w14:paraId="3F062B26" w14:textId="77777777" w:rsidTr="00843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434812CD" w14:textId="77777777" w:rsidR="00843066" w:rsidRPr="00F13F23" w:rsidRDefault="00843066" w:rsidP="001439AF">
            <w:pPr>
              <w:rPr>
                <w:rFonts w:eastAsiaTheme="minorEastAsia"/>
                <w:color w:val="000000"/>
              </w:rPr>
            </w:pPr>
            <w:r w:rsidRPr="00F13F23">
              <w:rPr>
                <w:rFonts w:eastAsiaTheme="minorEastAsia"/>
              </w:rPr>
              <w:t>Hilliard, Riekert, et al. Springer. (2018). The Handbook of Health Behavior Change.</w:t>
            </w:r>
          </w:p>
        </w:tc>
      </w:tr>
      <w:tr w:rsidR="00843066" w:rsidRPr="00F13F23" w14:paraId="4EADBE09" w14:textId="77777777" w:rsidTr="00843066">
        <w:tc>
          <w:tcPr>
            <w:cnfStyle w:val="001000000000" w:firstRow="0" w:lastRow="0" w:firstColumn="1" w:lastColumn="0" w:oddVBand="0" w:evenVBand="0" w:oddHBand="0" w:evenHBand="0" w:firstRowFirstColumn="0" w:firstRowLastColumn="0" w:lastRowFirstColumn="0" w:lastRowLastColumn="0"/>
            <w:tcW w:w="10570" w:type="dxa"/>
          </w:tcPr>
          <w:p w14:paraId="6AB22120" w14:textId="77777777" w:rsidR="00843066" w:rsidRPr="00F13F23" w:rsidRDefault="00843066" w:rsidP="001439AF">
            <w:pPr>
              <w:rPr>
                <w:rFonts w:eastAsiaTheme="minorEastAsia"/>
                <w:color w:val="000000"/>
              </w:rPr>
            </w:pPr>
            <w:r w:rsidRPr="00F13F23">
              <w:rPr>
                <w:rFonts w:eastAsiaTheme="minorEastAsia"/>
              </w:rPr>
              <w:t>Springer.</w:t>
            </w:r>
          </w:p>
        </w:tc>
      </w:tr>
      <w:tr w:rsidR="00843066" w:rsidRPr="00F13F23" w14:paraId="5C1C2F12" w14:textId="77777777" w:rsidTr="00843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7A60514F" w14:textId="77777777" w:rsidR="00843066" w:rsidRPr="00F13F23" w:rsidRDefault="00843066" w:rsidP="001439AF">
            <w:pPr>
              <w:rPr>
                <w:rFonts w:eastAsiaTheme="minorEastAsia"/>
              </w:rPr>
            </w:pPr>
            <w:r w:rsidRPr="00F13F23">
              <w:rPr>
                <w:rFonts w:eastAsiaTheme="minorEastAsia"/>
              </w:rPr>
              <w:t>Print ISBN: 978-0-8261-8013-1</w:t>
            </w:r>
          </w:p>
        </w:tc>
      </w:tr>
    </w:tbl>
    <w:p w14:paraId="281A4F5B" w14:textId="77777777" w:rsidR="00843066" w:rsidRPr="00F13F23" w:rsidRDefault="00843066" w:rsidP="00D12B1F">
      <w:pPr>
        <w:rPr>
          <w:rFonts w:eastAsiaTheme="minorEastAsia"/>
          <w:color w:val="000000"/>
        </w:rPr>
      </w:pPr>
    </w:p>
    <w:tbl>
      <w:tblPr>
        <w:tblStyle w:val="GridTable4-Accent1"/>
        <w:tblW w:w="0" w:type="auto"/>
        <w:tblLook w:val="04A0" w:firstRow="1" w:lastRow="0" w:firstColumn="1" w:lastColumn="0" w:noHBand="0" w:noVBand="1"/>
      </w:tblPr>
      <w:tblGrid>
        <w:gridCol w:w="10570"/>
      </w:tblGrid>
      <w:tr w:rsidR="00F901FB" w:rsidRPr="00F13F23" w14:paraId="647C7E5A" w14:textId="77777777" w:rsidTr="00F90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01F30E69" w14:textId="77777777" w:rsidR="00F901FB" w:rsidRPr="00F13F23" w:rsidRDefault="00F901FB" w:rsidP="00871445">
            <w:pPr>
              <w:rPr>
                <w:rFonts w:eastAsiaTheme="minorEastAsia"/>
                <w:color w:val="000000"/>
              </w:rPr>
            </w:pPr>
            <w:r w:rsidRPr="00F13F23">
              <w:rPr>
                <w:rFonts w:eastAsiaTheme="minorEastAsia"/>
              </w:rPr>
              <w:t>LHLT 5307:</w:t>
            </w:r>
          </w:p>
        </w:tc>
      </w:tr>
      <w:tr w:rsidR="00F901FB" w:rsidRPr="00F13F23" w14:paraId="2E32D153" w14:textId="77777777" w:rsidTr="00F9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170822FC" w14:textId="77777777" w:rsidR="00F901FB" w:rsidRPr="00F13F23" w:rsidRDefault="00F901FB" w:rsidP="00871445">
            <w:pPr>
              <w:rPr>
                <w:rFonts w:eastAsiaTheme="minorEastAsia"/>
                <w:color w:val="000000"/>
              </w:rPr>
            </w:pPr>
            <w:r w:rsidRPr="00F13F23">
              <w:rPr>
                <w:rFonts w:eastAsiaTheme="minorEastAsia"/>
              </w:rPr>
              <w:t>Moore, Margaret. (2015). Coaching Psychology Manual.</w:t>
            </w:r>
          </w:p>
        </w:tc>
      </w:tr>
      <w:tr w:rsidR="00F901FB" w:rsidRPr="00F13F23" w14:paraId="6A9FC025" w14:textId="77777777" w:rsidTr="00F901FB">
        <w:tc>
          <w:tcPr>
            <w:cnfStyle w:val="001000000000" w:firstRow="0" w:lastRow="0" w:firstColumn="1" w:lastColumn="0" w:oddVBand="0" w:evenVBand="0" w:oddHBand="0" w:evenHBand="0" w:firstRowFirstColumn="0" w:firstRowLastColumn="0" w:lastRowFirstColumn="0" w:lastRowLastColumn="0"/>
            <w:tcW w:w="10570" w:type="dxa"/>
          </w:tcPr>
          <w:p w14:paraId="6E952455" w14:textId="77777777" w:rsidR="00F901FB" w:rsidRPr="00F13F23" w:rsidRDefault="00F901FB" w:rsidP="00871445">
            <w:pPr>
              <w:rPr>
                <w:rFonts w:eastAsiaTheme="minorEastAsia"/>
                <w:color w:val="000000"/>
              </w:rPr>
            </w:pPr>
            <w:r w:rsidRPr="00F13F23">
              <w:rPr>
                <w:rFonts w:eastAsiaTheme="minorEastAsia"/>
              </w:rPr>
              <w:t>Wolters Kluwer.</w:t>
            </w:r>
          </w:p>
        </w:tc>
      </w:tr>
      <w:tr w:rsidR="00F901FB" w:rsidRPr="00F13F23" w14:paraId="18309BF2" w14:textId="77777777" w:rsidTr="00F9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0D9B419B" w14:textId="77777777" w:rsidR="00F901FB" w:rsidRPr="00F13F23" w:rsidRDefault="00F901FB" w:rsidP="00871445">
            <w:pPr>
              <w:rPr>
                <w:rFonts w:eastAsiaTheme="minorEastAsia"/>
              </w:rPr>
            </w:pPr>
            <w:r w:rsidRPr="00F13F23">
              <w:rPr>
                <w:rFonts w:eastAsiaTheme="minorEastAsia"/>
              </w:rPr>
              <w:t>Print ISBN: 13: 978-1451195262/ ISBN-10: 1451195265</w:t>
            </w:r>
          </w:p>
        </w:tc>
      </w:tr>
    </w:tbl>
    <w:p w14:paraId="10BF0866" w14:textId="77777777" w:rsidR="00843066" w:rsidRPr="00F13F23" w:rsidRDefault="00843066" w:rsidP="00D12B1F">
      <w:pPr>
        <w:rPr>
          <w:rFonts w:eastAsiaTheme="minorEastAsia"/>
          <w:color w:val="000000"/>
        </w:rPr>
      </w:pPr>
    </w:p>
    <w:tbl>
      <w:tblPr>
        <w:tblStyle w:val="GridTable4-Accent1"/>
        <w:tblW w:w="0" w:type="auto"/>
        <w:tblLook w:val="04A0" w:firstRow="1" w:lastRow="0" w:firstColumn="1" w:lastColumn="0" w:noHBand="0" w:noVBand="1"/>
      </w:tblPr>
      <w:tblGrid>
        <w:gridCol w:w="10570"/>
      </w:tblGrid>
      <w:tr w:rsidR="00F901FB" w:rsidRPr="00F13F23" w14:paraId="42F533F9" w14:textId="77777777" w:rsidTr="00F90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29ABE822" w14:textId="77777777" w:rsidR="00F901FB" w:rsidRPr="00F13F23" w:rsidRDefault="00F901FB" w:rsidP="00F465F0">
            <w:pPr>
              <w:rPr>
                <w:rFonts w:eastAsiaTheme="minorEastAsia"/>
                <w:b w:val="0"/>
                <w:color w:val="000000"/>
              </w:rPr>
            </w:pPr>
            <w:r w:rsidRPr="00F13F23">
              <w:rPr>
                <w:rFonts w:eastAsiaTheme="minorEastAsia"/>
              </w:rPr>
              <w:lastRenderedPageBreak/>
              <w:t>LHLT 5302:</w:t>
            </w:r>
          </w:p>
        </w:tc>
      </w:tr>
      <w:tr w:rsidR="00F901FB" w:rsidRPr="00F13F23" w14:paraId="1310156D" w14:textId="77777777" w:rsidTr="00F9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53D7A635" w14:textId="77777777" w:rsidR="00F901FB" w:rsidRPr="00F13F23" w:rsidRDefault="00F901FB" w:rsidP="00F465F0">
            <w:pPr>
              <w:rPr>
                <w:rFonts w:eastAsiaTheme="minorEastAsia"/>
                <w:color w:val="000000"/>
              </w:rPr>
            </w:pPr>
            <w:r w:rsidRPr="00F13F23">
              <w:rPr>
                <w:rFonts w:eastAsiaTheme="minorEastAsia"/>
              </w:rPr>
              <w:t>Tamparo, C., &amp; Lindh, W. (2017). Therapeutic Communications for Health Professionals, 4th</w:t>
            </w:r>
          </w:p>
        </w:tc>
      </w:tr>
      <w:tr w:rsidR="00F901FB" w:rsidRPr="00F13F23" w14:paraId="456CB413" w14:textId="77777777" w:rsidTr="00F901FB">
        <w:tc>
          <w:tcPr>
            <w:cnfStyle w:val="001000000000" w:firstRow="0" w:lastRow="0" w:firstColumn="1" w:lastColumn="0" w:oddVBand="0" w:evenVBand="0" w:oddHBand="0" w:evenHBand="0" w:firstRowFirstColumn="0" w:firstRowLastColumn="0" w:lastRowFirstColumn="0" w:lastRowLastColumn="0"/>
            <w:tcW w:w="10570" w:type="dxa"/>
          </w:tcPr>
          <w:p w14:paraId="6B12A5BA" w14:textId="77777777" w:rsidR="00F901FB" w:rsidRPr="00F13F23" w:rsidRDefault="00F901FB" w:rsidP="00F465F0">
            <w:pPr>
              <w:rPr>
                <w:rFonts w:eastAsiaTheme="minorEastAsia"/>
                <w:color w:val="000000"/>
              </w:rPr>
            </w:pPr>
            <w:r w:rsidRPr="00F13F23">
              <w:rPr>
                <w:rFonts w:eastAsiaTheme="minorEastAsia"/>
              </w:rPr>
              <w:t>ed. Clifton Park, NY: Cengage Learning.</w:t>
            </w:r>
          </w:p>
        </w:tc>
      </w:tr>
      <w:tr w:rsidR="00F901FB" w:rsidRPr="00F13F23" w14:paraId="54C83A36" w14:textId="77777777" w:rsidTr="00F9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76451F21" w14:textId="77777777" w:rsidR="00F901FB" w:rsidRPr="00F13F23" w:rsidRDefault="00F901FB" w:rsidP="00F465F0">
            <w:pPr>
              <w:rPr>
                <w:rFonts w:eastAsiaTheme="minorEastAsia"/>
                <w:color w:val="000000"/>
              </w:rPr>
            </w:pPr>
            <w:r w:rsidRPr="00F13F23">
              <w:rPr>
                <w:rFonts w:eastAsiaTheme="minorEastAsia"/>
              </w:rPr>
              <w:t>Print ISBN: 9781305574618, 1305574613</w:t>
            </w:r>
          </w:p>
        </w:tc>
      </w:tr>
      <w:tr w:rsidR="00F901FB" w:rsidRPr="00F13F23" w14:paraId="374DF3C3" w14:textId="77777777" w:rsidTr="00F901FB">
        <w:tc>
          <w:tcPr>
            <w:cnfStyle w:val="001000000000" w:firstRow="0" w:lastRow="0" w:firstColumn="1" w:lastColumn="0" w:oddVBand="0" w:evenVBand="0" w:oddHBand="0" w:evenHBand="0" w:firstRowFirstColumn="0" w:firstRowLastColumn="0" w:lastRowFirstColumn="0" w:lastRowLastColumn="0"/>
            <w:tcW w:w="10570" w:type="dxa"/>
          </w:tcPr>
          <w:p w14:paraId="206E01F6" w14:textId="77777777" w:rsidR="00F901FB" w:rsidRPr="00F13F23" w:rsidRDefault="00F901FB" w:rsidP="00F465F0">
            <w:pPr>
              <w:rPr>
                <w:rFonts w:eastAsiaTheme="minorEastAsia"/>
              </w:rPr>
            </w:pPr>
            <w:r w:rsidRPr="00F13F23">
              <w:rPr>
                <w:rFonts w:eastAsiaTheme="minorEastAsia"/>
              </w:rPr>
              <w:t>eText ISBN: 9781305856554, 1305856554</w:t>
            </w:r>
          </w:p>
        </w:tc>
      </w:tr>
    </w:tbl>
    <w:p w14:paraId="33FE2F65" w14:textId="77777777" w:rsidR="00F901FB" w:rsidRPr="00F13F23" w:rsidRDefault="00F901FB" w:rsidP="00D12B1F">
      <w:pPr>
        <w:rPr>
          <w:rFonts w:eastAsiaTheme="minorEastAsia"/>
          <w:color w:val="000000"/>
        </w:rPr>
      </w:pPr>
    </w:p>
    <w:tbl>
      <w:tblPr>
        <w:tblStyle w:val="GridTable4-Accent1"/>
        <w:tblW w:w="0" w:type="auto"/>
        <w:tblLook w:val="04A0" w:firstRow="1" w:lastRow="0" w:firstColumn="1" w:lastColumn="0" w:noHBand="0" w:noVBand="1"/>
      </w:tblPr>
      <w:tblGrid>
        <w:gridCol w:w="10570"/>
      </w:tblGrid>
      <w:tr w:rsidR="00F901FB" w:rsidRPr="00F13F23" w14:paraId="28B1E2EF" w14:textId="77777777" w:rsidTr="00F90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15924D73" w14:textId="77777777" w:rsidR="00F901FB" w:rsidRPr="00F13F23" w:rsidRDefault="00F901FB" w:rsidP="00EC2FB9">
            <w:pPr>
              <w:rPr>
                <w:rFonts w:eastAsiaTheme="minorEastAsia"/>
                <w:b w:val="0"/>
                <w:color w:val="000000"/>
              </w:rPr>
            </w:pPr>
            <w:r w:rsidRPr="00F13F23">
              <w:rPr>
                <w:rFonts w:eastAsiaTheme="minorEastAsia"/>
              </w:rPr>
              <w:t>LHLT 5304:</w:t>
            </w:r>
          </w:p>
        </w:tc>
      </w:tr>
      <w:tr w:rsidR="00F901FB" w:rsidRPr="00F13F23" w14:paraId="19F386AD" w14:textId="77777777" w:rsidTr="00F9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4B5BC078" w14:textId="77777777" w:rsidR="00F901FB" w:rsidRPr="00F13F23" w:rsidRDefault="00F901FB" w:rsidP="00EC2FB9">
            <w:pPr>
              <w:rPr>
                <w:rFonts w:eastAsiaTheme="minorEastAsia"/>
                <w:color w:val="000000"/>
              </w:rPr>
            </w:pPr>
            <w:r w:rsidRPr="00F13F23">
              <w:rPr>
                <w:rFonts w:eastAsiaTheme="minorEastAsia"/>
              </w:rPr>
              <w:t>Thompson, J. &amp; Manore, M. (2018). Nutrition: An Applied Approach.</w:t>
            </w:r>
          </w:p>
        </w:tc>
      </w:tr>
      <w:tr w:rsidR="00F901FB" w:rsidRPr="00F13F23" w14:paraId="58095790" w14:textId="77777777" w:rsidTr="00F901FB">
        <w:tc>
          <w:tcPr>
            <w:cnfStyle w:val="001000000000" w:firstRow="0" w:lastRow="0" w:firstColumn="1" w:lastColumn="0" w:oddVBand="0" w:evenVBand="0" w:oddHBand="0" w:evenHBand="0" w:firstRowFirstColumn="0" w:firstRowLastColumn="0" w:lastRowFirstColumn="0" w:lastRowLastColumn="0"/>
            <w:tcW w:w="10570" w:type="dxa"/>
          </w:tcPr>
          <w:p w14:paraId="2E824E7A" w14:textId="77777777" w:rsidR="00F901FB" w:rsidRPr="00F13F23" w:rsidRDefault="00F901FB" w:rsidP="00EC2FB9">
            <w:pPr>
              <w:rPr>
                <w:rFonts w:eastAsiaTheme="minorEastAsia"/>
                <w:color w:val="000000"/>
              </w:rPr>
            </w:pPr>
            <w:r w:rsidRPr="00F13F23">
              <w:rPr>
                <w:rFonts w:eastAsiaTheme="minorEastAsia"/>
              </w:rPr>
              <w:t>Pearson.</w:t>
            </w:r>
          </w:p>
        </w:tc>
      </w:tr>
      <w:tr w:rsidR="00F901FB" w:rsidRPr="00F13F23" w14:paraId="04EB3BA1" w14:textId="77777777" w:rsidTr="00F9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797126D2" w14:textId="77777777" w:rsidR="00F901FB" w:rsidRPr="00F13F23" w:rsidRDefault="00F901FB" w:rsidP="00EC2FB9">
            <w:pPr>
              <w:rPr>
                <w:rFonts w:eastAsiaTheme="minorEastAsia"/>
                <w:color w:val="000000"/>
              </w:rPr>
            </w:pPr>
            <w:r w:rsidRPr="00F13F23">
              <w:rPr>
                <w:rFonts w:eastAsiaTheme="minorEastAsia"/>
              </w:rPr>
              <w:t>Print ISBN: 9780134516233, 0134516230</w:t>
            </w:r>
          </w:p>
        </w:tc>
      </w:tr>
      <w:tr w:rsidR="00F901FB" w:rsidRPr="00F13F23" w14:paraId="7DBFB165" w14:textId="77777777" w:rsidTr="00F901FB">
        <w:tc>
          <w:tcPr>
            <w:cnfStyle w:val="001000000000" w:firstRow="0" w:lastRow="0" w:firstColumn="1" w:lastColumn="0" w:oddVBand="0" w:evenVBand="0" w:oddHBand="0" w:evenHBand="0" w:firstRowFirstColumn="0" w:firstRowLastColumn="0" w:lastRowFirstColumn="0" w:lastRowLastColumn="0"/>
            <w:tcW w:w="10570" w:type="dxa"/>
          </w:tcPr>
          <w:p w14:paraId="4F5B5459" w14:textId="77777777" w:rsidR="00F901FB" w:rsidRPr="00F13F23" w:rsidRDefault="00F901FB" w:rsidP="00EC2FB9">
            <w:pPr>
              <w:rPr>
                <w:rFonts w:eastAsiaTheme="minorEastAsia"/>
                <w:color w:val="000000"/>
              </w:rPr>
            </w:pPr>
            <w:r w:rsidRPr="00F13F23">
              <w:rPr>
                <w:rFonts w:eastAsiaTheme="minorEastAsia"/>
              </w:rPr>
              <w:t>eText ISBN: 9780134619415, 0134619412</w:t>
            </w:r>
          </w:p>
        </w:tc>
      </w:tr>
    </w:tbl>
    <w:p w14:paraId="66019144" w14:textId="03A9F2E3" w:rsidR="0DD96C44" w:rsidRPr="00F13F23" w:rsidRDefault="0DD96C44" w:rsidP="00D12B1F">
      <w:pPr>
        <w:rPr>
          <w:rFonts w:eastAsiaTheme="minorEastAsia"/>
        </w:rPr>
      </w:pPr>
    </w:p>
    <w:tbl>
      <w:tblPr>
        <w:tblStyle w:val="GridTable4-Accent1"/>
        <w:tblW w:w="0" w:type="auto"/>
        <w:tblLook w:val="04A0" w:firstRow="1" w:lastRow="0" w:firstColumn="1" w:lastColumn="0" w:noHBand="0" w:noVBand="1"/>
      </w:tblPr>
      <w:tblGrid>
        <w:gridCol w:w="10570"/>
      </w:tblGrid>
      <w:tr w:rsidR="00F901FB" w:rsidRPr="00F13F23" w14:paraId="747F706B" w14:textId="77777777" w:rsidTr="00F90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1AD18F9E" w14:textId="77777777" w:rsidR="00F901FB" w:rsidRPr="00F13F23" w:rsidRDefault="00F901FB" w:rsidP="006D4472">
            <w:pPr>
              <w:rPr>
                <w:rFonts w:eastAsiaTheme="minorEastAsia"/>
                <w:b w:val="0"/>
                <w:color w:val="000000"/>
              </w:rPr>
            </w:pPr>
            <w:r w:rsidRPr="00F13F23">
              <w:rPr>
                <w:rFonts w:eastAsiaTheme="minorEastAsia"/>
              </w:rPr>
              <w:t>LHLT 5306:</w:t>
            </w:r>
          </w:p>
        </w:tc>
      </w:tr>
      <w:tr w:rsidR="00F901FB" w:rsidRPr="00F13F23" w14:paraId="61A5602A" w14:textId="77777777" w:rsidTr="00F9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5808B8C6" w14:textId="4DD3FD68" w:rsidR="00F901FB" w:rsidRPr="00F13F23" w:rsidRDefault="00F901FB" w:rsidP="00F13F23">
            <w:pPr>
              <w:rPr>
                <w:rFonts w:eastAsiaTheme="minorEastAsia"/>
                <w:color w:val="000000"/>
              </w:rPr>
            </w:pPr>
            <w:r w:rsidRPr="00F13F23">
              <w:rPr>
                <w:rFonts w:eastAsiaTheme="minorEastAsia"/>
              </w:rPr>
              <w:t>Jonas, Phillips. (2009). ACSM's Exercise is Medicine.</w:t>
            </w:r>
          </w:p>
        </w:tc>
      </w:tr>
      <w:tr w:rsidR="00F901FB" w:rsidRPr="00F13F23" w14:paraId="2EADDA0D" w14:textId="77777777" w:rsidTr="00F901FB">
        <w:tc>
          <w:tcPr>
            <w:cnfStyle w:val="001000000000" w:firstRow="0" w:lastRow="0" w:firstColumn="1" w:lastColumn="0" w:oddVBand="0" w:evenVBand="0" w:oddHBand="0" w:evenHBand="0" w:firstRowFirstColumn="0" w:firstRowLastColumn="0" w:lastRowFirstColumn="0" w:lastRowLastColumn="0"/>
            <w:tcW w:w="10570" w:type="dxa"/>
          </w:tcPr>
          <w:p w14:paraId="20671C1A" w14:textId="77777777" w:rsidR="00F901FB" w:rsidRPr="00F13F23" w:rsidRDefault="00F901FB" w:rsidP="006D4472">
            <w:pPr>
              <w:rPr>
                <w:rFonts w:eastAsiaTheme="minorEastAsia"/>
                <w:color w:val="000000"/>
              </w:rPr>
            </w:pPr>
            <w:r w:rsidRPr="00F13F23">
              <w:rPr>
                <w:rFonts w:eastAsiaTheme="minorEastAsia"/>
              </w:rPr>
              <w:t>Wolters Kluwer Health.</w:t>
            </w:r>
          </w:p>
        </w:tc>
      </w:tr>
      <w:tr w:rsidR="00F901FB" w:rsidRPr="00F13F23" w14:paraId="484B0B56" w14:textId="77777777" w:rsidTr="00F9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5E92FEEF" w14:textId="77777777" w:rsidR="00F901FB" w:rsidRPr="00F13F23" w:rsidRDefault="00F901FB" w:rsidP="006D4472">
            <w:pPr>
              <w:rPr>
                <w:rFonts w:eastAsiaTheme="minorEastAsia"/>
                <w:color w:val="000000"/>
              </w:rPr>
            </w:pPr>
            <w:r w:rsidRPr="00F13F23">
              <w:rPr>
                <w:rFonts w:eastAsiaTheme="minorEastAsia"/>
              </w:rPr>
              <w:t>Print ISBN: 13: 978-1582557397</w:t>
            </w:r>
          </w:p>
        </w:tc>
      </w:tr>
      <w:tr w:rsidR="00F901FB" w:rsidRPr="00F13F23" w14:paraId="271A456E" w14:textId="77777777" w:rsidTr="00F901FB">
        <w:tc>
          <w:tcPr>
            <w:cnfStyle w:val="001000000000" w:firstRow="0" w:lastRow="0" w:firstColumn="1" w:lastColumn="0" w:oddVBand="0" w:evenVBand="0" w:oddHBand="0" w:evenHBand="0" w:firstRowFirstColumn="0" w:firstRowLastColumn="0" w:lastRowFirstColumn="0" w:lastRowLastColumn="0"/>
            <w:tcW w:w="10570" w:type="dxa"/>
          </w:tcPr>
          <w:p w14:paraId="456456B3" w14:textId="77777777" w:rsidR="00F901FB" w:rsidRPr="00F13F23" w:rsidRDefault="00F901FB" w:rsidP="006D4472">
            <w:pPr>
              <w:rPr>
                <w:rFonts w:eastAsiaTheme="minorEastAsia"/>
                <w:b w:val="0"/>
                <w:bCs w:val="0"/>
              </w:rPr>
            </w:pPr>
            <w:r w:rsidRPr="00F13F23">
              <w:rPr>
                <w:rFonts w:eastAsiaTheme="minorEastAsia"/>
              </w:rPr>
              <w:t>eText ISBN-10: 158255739X</w:t>
            </w:r>
          </w:p>
          <w:p w14:paraId="01FECD65" w14:textId="77777777" w:rsidR="00E13268" w:rsidRPr="00F13F23" w:rsidRDefault="00E13268" w:rsidP="006D4472">
            <w:pPr>
              <w:rPr>
                <w:rFonts w:eastAsiaTheme="minorEastAsia"/>
                <w:color w:val="000000"/>
              </w:rPr>
            </w:pPr>
          </w:p>
        </w:tc>
      </w:tr>
      <w:tr w:rsidR="00F901FB" w:rsidRPr="00F13F23" w14:paraId="5E42C5DA" w14:textId="77777777" w:rsidTr="00F9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35E6471C" w14:textId="6F24CEC3" w:rsidR="00F901FB" w:rsidRPr="00F13F23" w:rsidRDefault="00F901FB" w:rsidP="00F13F23">
            <w:pPr>
              <w:rPr>
                <w:rFonts w:eastAsiaTheme="minorEastAsia"/>
                <w:color w:val="000000"/>
              </w:rPr>
            </w:pPr>
            <w:r w:rsidRPr="00F13F23">
              <w:rPr>
                <w:rFonts w:eastAsiaTheme="minorEastAsia"/>
              </w:rPr>
              <w:t>ACSM. (2017). ACSM's Guidelines for Exercise Testing and Prescription, 10th Edition.</w:t>
            </w:r>
          </w:p>
        </w:tc>
      </w:tr>
      <w:tr w:rsidR="00F901FB" w:rsidRPr="00F13F23" w14:paraId="064CDC45" w14:textId="77777777" w:rsidTr="00F901FB">
        <w:tc>
          <w:tcPr>
            <w:cnfStyle w:val="001000000000" w:firstRow="0" w:lastRow="0" w:firstColumn="1" w:lastColumn="0" w:oddVBand="0" w:evenVBand="0" w:oddHBand="0" w:evenHBand="0" w:firstRowFirstColumn="0" w:firstRowLastColumn="0" w:lastRowFirstColumn="0" w:lastRowLastColumn="0"/>
            <w:tcW w:w="10570" w:type="dxa"/>
          </w:tcPr>
          <w:p w14:paraId="42AD1D61" w14:textId="77777777" w:rsidR="00F901FB" w:rsidRPr="00F13F23" w:rsidRDefault="00F901FB" w:rsidP="006D4472">
            <w:pPr>
              <w:rPr>
                <w:rFonts w:eastAsiaTheme="minorEastAsia"/>
                <w:color w:val="000000"/>
              </w:rPr>
            </w:pPr>
            <w:r w:rsidRPr="00F13F23">
              <w:rPr>
                <w:rFonts w:eastAsiaTheme="minorEastAsia"/>
              </w:rPr>
              <w:t>Wolters Kluwer.</w:t>
            </w:r>
          </w:p>
        </w:tc>
      </w:tr>
      <w:tr w:rsidR="00F901FB" w:rsidRPr="00F13F23" w14:paraId="356765A6" w14:textId="77777777" w:rsidTr="00F9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4DAB083A" w14:textId="77777777" w:rsidR="00F901FB" w:rsidRPr="00F13F23" w:rsidRDefault="00F901FB" w:rsidP="006D4472">
            <w:pPr>
              <w:rPr>
                <w:rFonts w:eastAsiaTheme="minorEastAsia"/>
              </w:rPr>
            </w:pPr>
            <w:r w:rsidRPr="00F13F23">
              <w:rPr>
                <w:rFonts w:eastAsiaTheme="minorEastAsia"/>
              </w:rPr>
              <w:t>ISBN 9781496339065</w:t>
            </w:r>
          </w:p>
        </w:tc>
      </w:tr>
    </w:tbl>
    <w:p w14:paraId="4CC4568B" w14:textId="77777777" w:rsidR="00F901FB" w:rsidRPr="00F13F23" w:rsidRDefault="00F901FB" w:rsidP="00D12B1F">
      <w:pPr>
        <w:rPr>
          <w:rFonts w:eastAsiaTheme="minorEastAsia"/>
          <w:color w:val="000000"/>
        </w:rPr>
      </w:pPr>
    </w:p>
    <w:tbl>
      <w:tblPr>
        <w:tblStyle w:val="GridTable4-Accent1"/>
        <w:tblW w:w="0" w:type="auto"/>
        <w:tblLook w:val="04A0" w:firstRow="1" w:lastRow="0" w:firstColumn="1" w:lastColumn="0" w:noHBand="0" w:noVBand="1"/>
      </w:tblPr>
      <w:tblGrid>
        <w:gridCol w:w="10570"/>
      </w:tblGrid>
      <w:tr w:rsidR="00F901FB" w:rsidRPr="00F13F23" w14:paraId="7D527687" w14:textId="77777777" w:rsidTr="00F90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5723391A" w14:textId="77777777" w:rsidR="00F901FB" w:rsidRPr="00F13F23" w:rsidRDefault="00F901FB" w:rsidP="00C44012">
            <w:pPr>
              <w:rPr>
                <w:rFonts w:eastAsiaTheme="minorEastAsia"/>
                <w:b w:val="0"/>
                <w:color w:val="000000"/>
              </w:rPr>
            </w:pPr>
            <w:r w:rsidRPr="00F13F23">
              <w:rPr>
                <w:rFonts w:eastAsiaTheme="minorEastAsia"/>
              </w:rPr>
              <w:t>LHLT 5308:</w:t>
            </w:r>
          </w:p>
        </w:tc>
      </w:tr>
      <w:tr w:rsidR="00F901FB" w:rsidRPr="00F13F23" w14:paraId="372327E9" w14:textId="77777777" w:rsidTr="00F9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5F9A224F" w14:textId="77777777" w:rsidR="00F901FB" w:rsidRPr="00F13F23" w:rsidRDefault="00F901FB" w:rsidP="00C44012">
            <w:pPr>
              <w:rPr>
                <w:rFonts w:eastAsiaTheme="minorEastAsia"/>
                <w:color w:val="000000"/>
              </w:rPr>
            </w:pPr>
            <w:r w:rsidRPr="00F13F23">
              <w:rPr>
                <w:rFonts w:eastAsiaTheme="minorEastAsia"/>
              </w:rPr>
              <w:t>Hilliard, Riekert, et al. Springer. (2018). The Handbook of Health Behavior Change. Edition 5.</w:t>
            </w:r>
          </w:p>
        </w:tc>
      </w:tr>
      <w:tr w:rsidR="00F901FB" w:rsidRPr="00F13F23" w14:paraId="69E7DA5D" w14:textId="77777777" w:rsidTr="00F901FB">
        <w:tc>
          <w:tcPr>
            <w:cnfStyle w:val="001000000000" w:firstRow="0" w:lastRow="0" w:firstColumn="1" w:lastColumn="0" w:oddVBand="0" w:evenVBand="0" w:oddHBand="0" w:evenHBand="0" w:firstRowFirstColumn="0" w:firstRowLastColumn="0" w:lastRowFirstColumn="0" w:lastRowLastColumn="0"/>
            <w:tcW w:w="10570" w:type="dxa"/>
          </w:tcPr>
          <w:p w14:paraId="5ABEEF1C" w14:textId="77777777" w:rsidR="00F901FB" w:rsidRPr="00F13F23" w:rsidRDefault="00F901FB" w:rsidP="00C44012">
            <w:pPr>
              <w:rPr>
                <w:rFonts w:eastAsiaTheme="minorEastAsia"/>
                <w:color w:val="000000"/>
              </w:rPr>
            </w:pPr>
            <w:r w:rsidRPr="00F13F23">
              <w:rPr>
                <w:rFonts w:eastAsiaTheme="minorEastAsia"/>
              </w:rPr>
              <w:t>Springer.</w:t>
            </w:r>
          </w:p>
        </w:tc>
      </w:tr>
      <w:tr w:rsidR="00F901FB" w:rsidRPr="00F13F23" w14:paraId="69B73802" w14:textId="77777777" w:rsidTr="00200C2C">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0570" w:type="dxa"/>
          </w:tcPr>
          <w:p w14:paraId="7EB10FC7" w14:textId="77777777" w:rsidR="00F901FB" w:rsidRPr="00F13F23" w:rsidRDefault="00F901FB" w:rsidP="00C44012">
            <w:pPr>
              <w:rPr>
                <w:rFonts w:eastAsiaTheme="minorEastAsia"/>
              </w:rPr>
            </w:pPr>
            <w:r w:rsidRPr="00F13F23">
              <w:rPr>
                <w:rFonts w:eastAsiaTheme="minorEastAsia"/>
              </w:rPr>
              <w:t>Print ISBN: 978-0-8261-8013-1</w:t>
            </w:r>
          </w:p>
        </w:tc>
      </w:tr>
    </w:tbl>
    <w:p w14:paraId="5A31942C" w14:textId="77777777" w:rsidR="00F901FB" w:rsidRPr="00F13F23" w:rsidRDefault="00F901FB" w:rsidP="00D12B1F">
      <w:pPr>
        <w:rPr>
          <w:rFonts w:eastAsiaTheme="minorEastAsia"/>
          <w:color w:val="000000"/>
        </w:rPr>
      </w:pPr>
    </w:p>
    <w:tbl>
      <w:tblPr>
        <w:tblStyle w:val="GridTable4-Accent1"/>
        <w:tblW w:w="0" w:type="auto"/>
        <w:tblLook w:val="04A0" w:firstRow="1" w:lastRow="0" w:firstColumn="1" w:lastColumn="0" w:noHBand="0" w:noVBand="1"/>
      </w:tblPr>
      <w:tblGrid>
        <w:gridCol w:w="10570"/>
      </w:tblGrid>
      <w:tr w:rsidR="00F901FB" w:rsidRPr="00F13F23" w14:paraId="1A718CFA" w14:textId="77777777" w:rsidTr="00F90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726EA9B6" w14:textId="77777777" w:rsidR="00F901FB" w:rsidRPr="00F13F23" w:rsidRDefault="00F901FB" w:rsidP="007464EE">
            <w:pPr>
              <w:rPr>
                <w:rFonts w:eastAsiaTheme="minorEastAsia"/>
                <w:b w:val="0"/>
                <w:color w:val="000000"/>
              </w:rPr>
            </w:pPr>
            <w:r w:rsidRPr="00F13F23">
              <w:rPr>
                <w:rFonts w:eastAsiaTheme="minorEastAsia"/>
              </w:rPr>
              <w:t>LHLT 5309</w:t>
            </w:r>
          </w:p>
        </w:tc>
      </w:tr>
      <w:tr w:rsidR="00F901FB" w:rsidRPr="00F13F23" w14:paraId="7B5DD447" w14:textId="77777777" w:rsidTr="00F9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113A0EFE" w14:textId="15730D76" w:rsidR="00F901FB" w:rsidRPr="00F13F23" w:rsidRDefault="00F901FB" w:rsidP="00F13F23">
            <w:pPr>
              <w:rPr>
                <w:rFonts w:eastAsiaTheme="minorEastAsia"/>
                <w:color w:val="000000"/>
              </w:rPr>
            </w:pPr>
            <w:r w:rsidRPr="00F13F23">
              <w:rPr>
                <w:rFonts w:eastAsiaTheme="minorEastAsia"/>
              </w:rPr>
              <w:t>Tamparo, C., &amp; Lindh, W. (2017). Therapeutic Communications for Health Professionals, 4th</w:t>
            </w:r>
          </w:p>
        </w:tc>
      </w:tr>
      <w:tr w:rsidR="00F901FB" w:rsidRPr="00F13F23" w14:paraId="407312AE" w14:textId="77777777" w:rsidTr="00F901FB">
        <w:tc>
          <w:tcPr>
            <w:cnfStyle w:val="001000000000" w:firstRow="0" w:lastRow="0" w:firstColumn="1" w:lastColumn="0" w:oddVBand="0" w:evenVBand="0" w:oddHBand="0" w:evenHBand="0" w:firstRowFirstColumn="0" w:firstRowLastColumn="0" w:lastRowFirstColumn="0" w:lastRowLastColumn="0"/>
            <w:tcW w:w="10570" w:type="dxa"/>
          </w:tcPr>
          <w:p w14:paraId="59A595DD" w14:textId="77777777" w:rsidR="00F901FB" w:rsidRPr="00F13F23" w:rsidRDefault="00F901FB" w:rsidP="007464EE">
            <w:pPr>
              <w:rPr>
                <w:rFonts w:eastAsiaTheme="minorEastAsia"/>
                <w:color w:val="000000"/>
              </w:rPr>
            </w:pPr>
            <w:r w:rsidRPr="00F13F23">
              <w:rPr>
                <w:rFonts w:eastAsiaTheme="minorEastAsia"/>
              </w:rPr>
              <w:t>ed. Clifton Park, NY: Cengage Learning.</w:t>
            </w:r>
          </w:p>
        </w:tc>
      </w:tr>
      <w:tr w:rsidR="00F901FB" w:rsidRPr="00F13F23" w14:paraId="3CF85467" w14:textId="77777777" w:rsidTr="00F9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19A07D6C" w14:textId="77777777" w:rsidR="00F901FB" w:rsidRPr="00F13F23" w:rsidRDefault="00F901FB" w:rsidP="007464EE">
            <w:pPr>
              <w:rPr>
                <w:rFonts w:eastAsiaTheme="minorEastAsia"/>
                <w:color w:val="000000"/>
              </w:rPr>
            </w:pPr>
            <w:r w:rsidRPr="00F13F23">
              <w:rPr>
                <w:rFonts w:eastAsiaTheme="minorEastAsia"/>
              </w:rPr>
              <w:t>Print ISBN: 9781305574618, 1305574613</w:t>
            </w:r>
          </w:p>
        </w:tc>
      </w:tr>
      <w:tr w:rsidR="00F901FB" w:rsidRPr="00F13F23" w14:paraId="075F5818" w14:textId="77777777" w:rsidTr="00F901FB">
        <w:tc>
          <w:tcPr>
            <w:cnfStyle w:val="001000000000" w:firstRow="0" w:lastRow="0" w:firstColumn="1" w:lastColumn="0" w:oddVBand="0" w:evenVBand="0" w:oddHBand="0" w:evenHBand="0" w:firstRowFirstColumn="0" w:firstRowLastColumn="0" w:lastRowFirstColumn="0" w:lastRowLastColumn="0"/>
            <w:tcW w:w="10570" w:type="dxa"/>
          </w:tcPr>
          <w:p w14:paraId="44D4D80B" w14:textId="77777777" w:rsidR="00F901FB" w:rsidRPr="00F13F23" w:rsidRDefault="00F901FB" w:rsidP="007464EE">
            <w:pPr>
              <w:rPr>
                <w:rFonts w:eastAsiaTheme="minorEastAsia"/>
                <w:b w:val="0"/>
                <w:bCs w:val="0"/>
              </w:rPr>
            </w:pPr>
            <w:r w:rsidRPr="00F13F23">
              <w:rPr>
                <w:rFonts w:eastAsiaTheme="minorEastAsia"/>
              </w:rPr>
              <w:t>eText ISBN: 9781305856554, 1305856554</w:t>
            </w:r>
          </w:p>
          <w:p w14:paraId="1DCAC7CA" w14:textId="77777777" w:rsidR="005578DA" w:rsidRPr="00F13F23" w:rsidRDefault="005578DA" w:rsidP="007464EE">
            <w:pPr>
              <w:rPr>
                <w:rFonts w:eastAsiaTheme="minorEastAsia"/>
                <w:color w:val="000000"/>
              </w:rPr>
            </w:pPr>
          </w:p>
        </w:tc>
      </w:tr>
      <w:tr w:rsidR="00F901FB" w:rsidRPr="00F13F23" w14:paraId="3021EF17" w14:textId="77777777" w:rsidTr="00F9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6FC33DAC" w14:textId="73606C25" w:rsidR="00F901FB" w:rsidRPr="00F13F23" w:rsidRDefault="00F901FB" w:rsidP="00F13F23">
            <w:pPr>
              <w:rPr>
                <w:rFonts w:eastAsiaTheme="minorEastAsia"/>
                <w:color w:val="000000"/>
              </w:rPr>
            </w:pPr>
            <w:r w:rsidRPr="00F13F23">
              <w:rPr>
                <w:rFonts w:eastAsiaTheme="minorEastAsia"/>
              </w:rPr>
              <w:t>Thompson, J., &amp; Manore, M. (2018). Nutrition: An Applied Approach, 5th ed. New York, NY:</w:t>
            </w:r>
          </w:p>
        </w:tc>
      </w:tr>
      <w:tr w:rsidR="00F901FB" w:rsidRPr="00F13F23" w14:paraId="008E3ED0" w14:textId="77777777" w:rsidTr="00F901FB">
        <w:tc>
          <w:tcPr>
            <w:cnfStyle w:val="001000000000" w:firstRow="0" w:lastRow="0" w:firstColumn="1" w:lastColumn="0" w:oddVBand="0" w:evenVBand="0" w:oddHBand="0" w:evenHBand="0" w:firstRowFirstColumn="0" w:firstRowLastColumn="0" w:lastRowFirstColumn="0" w:lastRowLastColumn="0"/>
            <w:tcW w:w="10570" w:type="dxa"/>
          </w:tcPr>
          <w:p w14:paraId="20DE05B9" w14:textId="77777777" w:rsidR="00F901FB" w:rsidRPr="00F13F23" w:rsidRDefault="00F901FB" w:rsidP="007464EE">
            <w:pPr>
              <w:rPr>
                <w:rFonts w:eastAsiaTheme="minorEastAsia"/>
                <w:color w:val="000000"/>
              </w:rPr>
            </w:pPr>
            <w:r w:rsidRPr="00F13F23">
              <w:rPr>
                <w:rFonts w:eastAsiaTheme="minorEastAsia"/>
              </w:rPr>
              <w:t>Pearson Education, Inc.</w:t>
            </w:r>
          </w:p>
        </w:tc>
      </w:tr>
      <w:tr w:rsidR="00F901FB" w:rsidRPr="00F13F23" w14:paraId="2FBE62A3" w14:textId="77777777" w:rsidTr="00F90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6C0C524E" w14:textId="77777777" w:rsidR="00F901FB" w:rsidRPr="00F13F23" w:rsidRDefault="00F901FB" w:rsidP="007464EE">
            <w:pPr>
              <w:rPr>
                <w:rFonts w:eastAsiaTheme="minorEastAsia"/>
              </w:rPr>
            </w:pPr>
            <w:r w:rsidRPr="00F13F23">
              <w:rPr>
                <w:rFonts w:eastAsiaTheme="minorEastAsia"/>
              </w:rPr>
              <w:t>Print ISBN: 0134516230</w:t>
            </w:r>
          </w:p>
        </w:tc>
      </w:tr>
    </w:tbl>
    <w:p w14:paraId="19D328DE" w14:textId="19158C22" w:rsidR="00F901FB" w:rsidRPr="00F13F23" w:rsidRDefault="00F901FB" w:rsidP="00D12B1F">
      <w:pPr>
        <w:rPr>
          <w:rFonts w:eastAsiaTheme="minorEastAsia"/>
          <w:color w:val="000000"/>
        </w:rPr>
      </w:pPr>
    </w:p>
    <w:tbl>
      <w:tblPr>
        <w:tblStyle w:val="GridTable4-Accent1"/>
        <w:tblW w:w="0" w:type="auto"/>
        <w:tblLook w:val="04A0" w:firstRow="1" w:lastRow="0" w:firstColumn="1" w:lastColumn="0" w:noHBand="0" w:noVBand="1"/>
      </w:tblPr>
      <w:tblGrid>
        <w:gridCol w:w="10570"/>
      </w:tblGrid>
      <w:tr w:rsidR="00F13F23" w:rsidRPr="00F13F23" w14:paraId="69C673AA" w14:textId="77777777" w:rsidTr="00557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4EAD4F42" w14:textId="77777777" w:rsidR="005578DA" w:rsidRPr="00F13F23" w:rsidRDefault="005578DA" w:rsidP="0083056C">
            <w:pPr>
              <w:rPr>
                <w:rFonts w:eastAsiaTheme="minorEastAsia"/>
                <w:b w:val="0"/>
                <w:color w:val="000000" w:themeColor="text1"/>
              </w:rPr>
            </w:pPr>
            <w:r w:rsidRPr="00F13F23">
              <w:rPr>
                <w:rFonts w:eastAsiaTheme="minorEastAsia"/>
                <w:color w:val="000000" w:themeColor="text1"/>
              </w:rPr>
              <w:t>LHLT 5310:</w:t>
            </w:r>
          </w:p>
        </w:tc>
      </w:tr>
      <w:tr w:rsidR="00F13F23" w:rsidRPr="00F13F23" w14:paraId="06C29E1E" w14:textId="77777777" w:rsidTr="00557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7D5025AF" w14:textId="77777777" w:rsidR="005578DA" w:rsidRPr="00F13F23" w:rsidRDefault="005578DA" w:rsidP="0083056C">
            <w:pPr>
              <w:rPr>
                <w:rFonts w:eastAsiaTheme="minorEastAsia"/>
                <w:color w:val="000000" w:themeColor="text1"/>
              </w:rPr>
            </w:pPr>
            <w:r w:rsidRPr="00F13F23">
              <w:rPr>
                <w:rFonts w:eastAsiaTheme="minorEastAsia"/>
                <w:color w:val="000000" w:themeColor="text1"/>
              </w:rPr>
              <w:t>Well-Being Champions: A Competency-Based Guidebook by Joel Bennett, PhD, and Brittany</w:t>
            </w:r>
          </w:p>
        </w:tc>
      </w:tr>
      <w:tr w:rsidR="00F13F23" w:rsidRPr="00F13F23" w14:paraId="5DC46656" w14:textId="77777777" w:rsidTr="005578DA">
        <w:tc>
          <w:tcPr>
            <w:cnfStyle w:val="001000000000" w:firstRow="0" w:lastRow="0" w:firstColumn="1" w:lastColumn="0" w:oddVBand="0" w:evenVBand="0" w:oddHBand="0" w:evenHBand="0" w:firstRowFirstColumn="0" w:firstRowLastColumn="0" w:lastRowFirstColumn="0" w:lastRowLastColumn="0"/>
            <w:tcW w:w="10570" w:type="dxa"/>
          </w:tcPr>
          <w:p w14:paraId="73389BF8" w14:textId="77777777" w:rsidR="005578DA" w:rsidRPr="00F13F23" w:rsidRDefault="005578DA" w:rsidP="0083056C">
            <w:pPr>
              <w:rPr>
                <w:rFonts w:eastAsiaTheme="minorEastAsia"/>
                <w:color w:val="000000" w:themeColor="text1"/>
              </w:rPr>
            </w:pPr>
            <w:r w:rsidRPr="00F13F23">
              <w:rPr>
                <w:rFonts w:eastAsiaTheme="minorEastAsia"/>
                <w:color w:val="000000" w:themeColor="text1"/>
              </w:rPr>
              <w:t>Linde, PhD</w:t>
            </w:r>
          </w:p>
        </w:tc>
      </w:tr>
      <w:tr w:rsidR="00F13F23" w:rsidRPr="00F13F23" w14:paraId="02C7FEF4" w14:textId="77777777" w:rsidTr="00557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0" w:type="dxa"/>
          </w:tcPr>
          <w:p w14:paraId="5296EB26" w14:textId="77777777" w:rsidR="005578DA" w:rsidRPr="00F13F23" w:rsidRDefault="005578DA" w:rsidP="0083056C">
            <w:pPr>
              <w:rPr>
                <w:rFonts w:eastAsiaTheme="minorEastAsia"/>
                <w:color w:val="000000" w:themeColor="text1"/>
              </w:rPr>
            </w:pPr>
            <w:hyperlink r:id="rId12">
              <w:r w:rsidRPr="00F13F23">
                <w:rPr>
                  <w:rStyle w:val="Hyperlink"/>
                  <w:rFonts w:eastAsiaTheme="minorEastAsia"/>
                  <w:i/>
                  <w:iCs/>
                  <w:color w:val="000000" w:themeColor="text1"/>
                </w:rPr>
                <w:t>Amazon Link</w:t>
              </w:r>
            </w:hyperlink>
          </w:p>
        </w:tc>
      </w:tr>
    </w:tbl>
    <w:p w14:paraId="52EFBA66" w14:textId="77777777" w:rsidR="00BA0513" w:rsidRDefault="00BA0513" w:rsidP="00D12B1F">
      <w:pPr>
        <w:rPr>
          <w:rFonts w:eastAsiaTheme="minorEastAsia"/>
        </w:rPr>
      </w:pPr>
    </w:p>
    <w:p w14:paraId="7AEB12B8" w14:textId="77777777" w:rsidR="00203462" w:rsidRDefault="00203462" w:rsidP="00D12B1F">
      <w:pPr>
        <w:rPr>
          <w:rFonts w:eastAsiaTheme="minorEastAsia"/>
        </w:rPr>
      </w:pPr>
    </w:p>
    <w:p w14:paraId="2FA0FB4D" w14:textId="77777777" w:rsidR="00203462" w:rsidRDefault="00203462" w:rsidP="00D12B1F">
      <w:pPr>
        <w:rPr>
          <w:rFonts w:eastAsiaTheme="minorEastAsia"/>
        </w:rPr>
      </w:pPr>
    </w:p>
    <w:p w14:paraId="1AADD4BE" w14:textId="77777777" w:rsidR="00203462" w:rsidRDefault="00203462" w:rsidP="00D12B1F">
      <w:pPr>
        <w:rPr>
          <w:rFonts w:eastAsiaTheme="minorEastAsia"/>
        </w:rPr>
      </w:pPr>
    </w:p>
    <w:p w14:paraId="55C81B8A" w14:textId="77777777" w:rsidR="00203462" w:rsidRDefault="00203462" w:rsidP="00D12B1F">
      <w:pPr>
        <w:rPr>
          <w:rFonts w:eastAsiaTheme="minorEastAsia"/>
        </w:rPr>
      </w:pPr>
    </w:p>
    <w:p w14:paraId="06CF337B" w14:textId="77777777" w:rsidR="00203462" w:rsidRDefault="00203462" w:rsidP="00D12B1F">
      <w:pPr>
        <w:rPr>
          <w:rFonts w:eastAsiaTheme="minorEastAsia"/>
        </w:rPr>
      </w:pPr>
    </w:p>
    <w:p w14:paraId="7A7B97F6" w14:textId="77777777" w:rsidR="00203462" w:rsidRDefault="00203462" w:rsidP="00D12B1F">
      <w:pPr>
        <w:rPr>
          <w:rFonts w:eastAsiaTheme="minorEastAsia"/>
        </w:rPr>
      </w:pPr>
    </w:p>
    <w:p w14:paraId="137909A0" w14:textId="77777777" w:rsidR="00203462" w:rsidRDefault="00203462" w:rsidP="00D12B1F">
      <w:pPr>
        <w:rPr>
          <w:rFonts w:eastAsiaTheme="minorEastAsia"/>
        </w:rPr>
      </w:pPr>
    </w:p>
    <w:p w14:paraId="02109E36" w14:textId="77777777" w:rsidR="00372FA1" w:rsidRPr="00372FA1" w:rsidRDefault="00372FA1" w:rsidP="00372FA1">
      <w:pPr>
        <w:pStyle w:val="Heading2"/>
        <w:ind w:left="0"/>
        <w:rPr>
          <w:rFonts w:eastAsiaTheme="minorHAnsi"/>
        </w:rPr>
      </w:pPr>
      <w:bookmarkStart w:id="8" w:name="_Toc187220233"/>
      <w:r w:rsidRPr="00372FA1">
        <w:rPr>
          <w:rFonts w:eastAsiaTheme="minorHAnsi"/>
        </w:rPr>
        <w:t>M.S. Lifestyle Health Sciences and Coaching Spring 2025 Cohort Dates</w:t>
      </w:r>
      <w:bookmarkEnd w:id="8"/>
    </w:p>
    <w:tbl>
      <w:tblPr>
        <w:tblW w:w="9498" w:type="dxa"/>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501"/>
        <w:gridCol w:w="1667"/>
        <w:gridCol w:w="1504"/>
        <w:gridCol w:w="1511"/>
        <w:gridCol w:w="1509"/>
        <w:gridCol w:w="1806"/>
      </w:tblGrid>
      <w:tr w:rsidR="00372FA1" w:rsidRPr="0053583A" w14:paraId="3F1A103D" w14:textId="77777777" w:rsidTr="00372FA1">
        <w:trPr>
          <w:trHeight w:val="637"/>
          <w:tblCellSpacing w:w="15" w:type="dxa"/>
        </w:trPr>
        <w:tc>
          <w:tcPr>
            <w:tcW w:w="1456" w:type="dxa"/>
            <w:tcBorders>
              <w:top w:val="outset" w:sz="6" w:space="0" w:color="auto"/>
              <w:left w:val="outset" w:sz="6" w:space="0" w:color="auto"/>
              <w:bottom w:val="outset" w:sz="6" w:space="0" w:color="auto"/>
              <w:right w:val="outset" w:sz="6" w:space="0" w:color="auto"/>
            </w:tcBorders>
            <w:vAlign w:val="center"/>
            <w:hideMark/>
          </w:tcPr>
          <w:p w14:paraId="4019078B" w14:textId="77777777" w:rsidR="00372FA1" w:rsidRPr="0053583A" w:rsidRDefault="00372FA1" w:rsidP="00372FA1">
            <w:pPr>
              <w:jc w:val="center"/>
              <w:rPr>
                <w:rFonts w:cstheme="minorHAnsi"/>
              </w:rPr>
            </w:pPr>
          </w:p>
        </w:tc>
        <w:tc>
          <w:tcPr>
            <w:tcW w:w="1637" w:type="dxa"/>
            <w:tcBorders>
              <w:top w:val="outset" w:sz="6" w:space="0" w:color="auto"/>
              <w:left w:val="outset" w:sz="6" w:space="0" w:color="auto"/>
              <w:bottom w:val="outset" w:sz="6" w:space="0" w:color="auto"/>
              <w:right w:val="outset" w:sz="6" w:space="0" w:color="auto"/>
            </w:tcBorders>
            <w:vAlign w:val="center"/>
            <w:hideMark/>
          </w:tcPr>
          <w:p w14:paraId="1B432F26" w14:textId="77777777" w:rsidR="00372FA1" w:rsidRPr="00372FA1" w:rsidRDefault="00372FA1" w:rsidP="00372FA1">
            <w:pPr>
              <w:jc w:val="center"/>
              <w:rPr>
                <w:rFonts w:cstheme="minorHAnsi"/>
              </w:rPr>
            </w:pPr>
            <w:r w:rsidRPr="00372FA1">
              <w:rPr>
                <w:rFonts w:cstheme="minorHAnsi"/>
                <w:b/>
                <w:bCs/>
              </w:rPr>
              <w:t>Spring I 2025</w:t>
            </w:r>
          </w:p>
        </w:tc>
        <w:tc>
          <w:tcPr>
            <w:tcW w:w="1474" w:type="dxa"/>
            <w:tcBorders>
              <w:top w:val="outset" w:sz="6" w:space="0" w:color="auto"/>
              <w:left w:val="outset" w:sz="6" w:space="0" w:color="auto"/>
              <w:bottom w:val="outset" w:sz="6" w:space="0" w:color="auto"/>
              <w:right w:val="outset" w:sz="6" w:space="0" w:color="auto"/>
            </w:tcBorders>
            <w:vAlign w:val="center"/>
            <w:hideMark/>
          </w:tcPr>
          <w:p w14:paraId="7B747B80" w14:textId="77777777" w:rsidR="00372FA1" w:rsidRPr="00372FA1" w:rsidRDefault="00372FA1" w:rsidP="00372FA1">
            <w:pPr>
              <w:jc w:val="center"/>
              <w:rPr>
                <w:rFonts w:cstheme="minorHAnsi"/>
              </w:rPr>
            </w:pPr>
            <w:r w:rsidRPr="00372FA1">
              <w:rPr>
                <w:rFonts w:cstheme="minorHAnsi"/>
                <w:b/>
                <w:bCs/>
              </w:rPr>
              <w:t>Spring II 2025</w:t>
            </w:r>
          </w:p>
        </w:tc>
        <w:tc>
          <w:tcPr>
            <w:tcW w:w="1481" w:type="dxa"/>
            <w:tcBorders>
              <w:top w:val="outset" w:sz="6" w:space="0" w:color="auto"/>
              <w:left w:val="outset" w:sz="6" w:space="0" w:color="auto"/>
              <w:bottom w:val="outset" w:sz="6" w:space="0" w:color="auto"/>
              <w:right w:val="outset" w:sz="6" w:space="0" w:color="auto"/>
            </w:tcBorders>
            <w:vAlign w:val="center"/>
            <w:hideMark/>
          </w:tcPr>
          <w:p w14:paraId="3EB2CE44" w14:textId="77777777" w:rsidR="00372FA1" w:rsidRPr="00372FA1" w:rsidRDefault="00372FA1" w:rsidP="00372FA1">
            <w:pPr>
              <w:jc w:val="center"/>
              <w:rPr>
                <w:rFonts w:cstheme="minorHAnsi"/>
                <w:b/>
                <w:bCs/>
              </w:rPr>
            </w:pPr>
            <w:r w:rsidRPr="00372FA1">
              <w:rPr>
                <w:rFonts w:cstheme="minorHAnsi"/>
                <w:b/>
                <w:bCs/>
              </w:rPr>
              <w:t>Summer 2025</w:t>
            </w:r>
          </w:p>
        </w:tc>
        <w:tc>
          <w:tcPr>
            <w:tcW w:w="1479" w:type="dxa"/>
            <w:tcBorders>
              <w:top w:val="outset" w:sz="6" w:space="0" w:color="auto"/>
              <w:left w:val="outset" w:sz="6" w:space="0" w:color="auto"/>
              <w:bottom w:val="outset" w:sz="6" w:space="0" w:color="auto"/>
              <w:right w:val="outset" w:sz="6" w:space="0" w:color="auto"/>
            </w:tcBorders>
            <w:vAlign w:val="center"/>
            <w:hideMark/>
          </w:tcPr>
          <w:p w14:paraId="6C9FEEC7" w14:textId="77777777" w:rsidR="00372FA1" w:rsidRPr="00372FA1" w:rsidRDefault="00372FA1" w:rsidP="00372FA1">
            <w:pPr>
              <w:jc w:val="center"/>
              <w:rPr>
                <w:rFonts w:cstheme="minorHAnsi"/>
              </w:rPr>
            </w:pPr>
            <w:r w:rsidRPr="00372FA1">
              <w:rPr>
                <w:rFonts w:cstheme="minorHAnsi"/>
                <w:b/>
                <w:bCs/>
              </w:rPr>
              <w:t>Fall I 2025</w:t>
            </w:r>
          </w:p>
        </w:tc>
        <w:tc>
          <w:tcPr>
            <w:tcW w:w="1761" w:type="dxa"/>
            <w:tcBorders>
              <w:top w:val="outset" w:sz="6" w:space="0" w:color="auto"/>
              <w:left w:val="outset" w:sz="6" w:space="0" w:color="auto"/>
              <w:bottom w:val="outset" w:sz="6" w:space="0" w:color="auto"/>
              <w:right w:val="outset" w:sz="6" w:space="0" w:color="auto"/>
            </w:tcBorders>
            <w:vAlign w:val="center"/>
            <w:hideMark/>
          </w:tcPr>
          <w:p w14:paraId="4E982D98" w14:textId="77777777" w:rsidR="00372FA1" w:rsidRPr="00372FA1" w:rsidRDefault="00372FA1" w:rsidP="00372FA1">
            <w:pPr>
              <w:jc w:val="center"/>
              <w:rPr>
                <w:rFonts w:cstheme="minorHAnsi"/>
              </w:rPr>
            </w:pPr>
            <w:r w:rsidRPr="00372FA1">
              <w:rPr>
                <w:rFonts w:cstheme="minorHAnsi"/>
                <w:b/>
                <w:bCs/>
              </w:rPr>
              <w:t>Fall II 2025</w:t>
            </w:r>
          </w:p>
        </w:tc>
      </w:tr>
      <w:tr w:rsidR="00372FA1" w:rsidRPr="0053583A" w14:paraId="32258CA3" w14:textId="77777777" w:rsidTr="00372FA1">
        <w:trPr>
          <w:trHeight w:val="1434"/>
          <w:tblCellSpacing w:w="15" w:type="dxa"/>
        </w:trPr>
        <w:tc>
          <w:tcPr>
            <w:tcW w:w="1456" w:type="dxa"/>
            <w:tcBorders>
              <w:top w:val="outset" w:sz="6" w:space="0" w:color="auto"/>
              <w:left w:val="outset" w:sz="6" w:space="0" w:color="auto"/>
              <w:bottom w:val="outset" w:sz="6" w:space="0" w:color="auto"/>
              <w:right w:val="outset" w:sz="6" w:space="0" w:color="auto"/>
            </w:tcBorders>
            <w:vAlign w:val="center"/>
            <w:hideMark/>
          </w:tcPr>
          <w:p w14:paraId="65EDBCD7" w14:textId="77777777" w:rsidR="00372FA1" w:rsidRPr="0053583A" w:rsidRDefault="00372FA1" w:rsidP="00372FA1">
            <w:pPr>
              <w:jc w:val="center"/>
              <w:rPr>
                <w:rFonts w:cstheme="minorHAnsi"/>
              </w:rPr>
            </w:pPr>
            <w:r w:rsidRPr="0053583A">
              <w:rPr>
                <w:rFonts w:cstheme="minorHAnsi"/>
                <w:b/>
                <w:bCs/>
              </w:rPr>
              <w:t>Session Dates</w:t>
            </w:r>
          </w:p>
        </w:tc>
        <w:tc>
          <w:tcPr>
            <w:tcW w:w="1637" w:type="dxa"/>
            <w:tcBorders>
              <w:top w:val="outset" w:sz="6" w:space="0" w:color="auto"/>
              <w:left w:val="outset" w:sz="6" w:space="0" w:color="auto"/>
              <w:bottom w:val="outset" w:sz="6" w:space="0" w:color="auto"/>
              <w:right w:val="outset" w:sz="6" w:space="0" w:color="auto"/>
            </w:tcBorders>
            <w:vAlign w:val="center"/>
            <w:hideMark/>
          </w:tcPr>
          <w:p w14:paraId="6C726549" w14:textId="77777777" w:rsidR="00372FA1" w:rsidRPr="00372FA1" w:rsidRDefault="00372FA1" w:rsidP="00372FA1">
            <w:pPr>
              <w:jc w:val="center"/>
              <w:rPr>
                <w:rFonts w:cstheme="minorHAnsi"/>
              </w:rPr>
            </w:pPr>
            <w:r w:rsidRPr="00372FA1">
              <w:rPr>
                <w:rFonts w:cstheme="minorHAnsi"/>
              </w:rPr>
              <w:t>January 13- March 7</w:t>
            </w:r>
          </w:p>
        </w:tc>
        <w:tc>
          <w:tcPr>
            <w:tcW w:w="1474" w:type="dxa"/>
            <w:tcBorders>
              <w:top w:val="outset" w:sz="6" w:space="0" w:color="auto"/>
              <w:left w:val="outset" w:sz="6" w:space="0" w:color="auto"/>
              <w:bottom w:val="outset" w:sz="6" w:space="0" w:color="auto"/>
              <w:right w:val="outset" w:sz="6" w:space="0" w:color="auto"/>
            </w:tcBorders>
            <w:vAlign w:val="center"/>
            <w:hideMark/>
          </w:tcPr>
          <w:p w14:paraId="7BA491E9" w14:textId="77777777" w:rsidR="00372FA1" w:rsidRPr="00372FA1" w:rsidRDefault="00372FA1" w:rsidP="00372FA1">
            <w:pPr>
              <w:jc w:val="center"/>
              <w:rPr>
                <w:rFonts w:cstheme="minorHAnsi"/>
              </w:rPr>
            </w:pPr>
            <w:r w:rsidRPr="00372FA1">
              <w:rPr>
                <w:rFonts w:cstheme="minorHAnsi"/>
              </w:rPr>
              <w:t>March 17-May 9</w:t>
            </w:r>
          </w:p>
        </w:tc>
        <w:tc>
          <w:tcPr>
            <w:tcW w:w="1481" w:type="dxa"/>
            <w:tcBorders>
              <w:top w:val="outset" w:sz="6" w:space="0" w:color="auto"/>
              <w:left w:val="outset" w:sz="6" w:space="0" w:color="auto"/>
              <w:bottom w:val="outset" w:sz="6" w:space="0" w:color="auto"/>
              <w:right w:val="outset" w:sz="6" w:space="0" w:color="auto"/>
            </w:tcBorders>
            <w:vAlign w:val="center"/>
            <w:hideMark/>
          </w:tcPr>
          <w:p w14:paraId="737E832A" w14:textId="77777777" w:rsidR="00372FA1" w:rsidRPr="00372FA1" w:rsidRDefault="00372FA1" w:rsidP="00372FA1">
            <w:pPr>
              <w:jc w:val="center"/>
              <w:rPr>
                <w:rFonts w:cstheme="minorHAnsi"/>
              </w:rPr>
            </w:pPr>
            <w:r w:rsidRPr="00372FA1">
              <w:rPr>
                <w:rFonts w:cstheme="minorHAnsi"/>
              </w:rPr>
              <w:t>June 2-July 25</w:t>
            </w:r>
          </w:p>
        </w:tc>
        <w:tc>
          <w:tcPr>
            <w:tcW w:w="1479" w:type="dxa"/>
            <w:tcBorders>
              <w:top w:val="outset" w:sz="6" w:space="0" w:color="auto"/>
              <w:left w:val="outset" w:sz="6" w:space="0" w:color="auto"/>
              <w:bottom w:val="outset" w:sz="6" w:space="0" w:color="auto"/>
              <w:right w:val="outset" w:sz="6" w:space="0" w:color="auto"/>
            </w:tcBorders>
            <w:vAlign w:val="center"/>
            <w:hideMark/>
          </w:tcPr>
          <w:p w14:paraId="577AD546" w14:textId="77777777" w:rsidR="00372FA1" w:rsidRPr="00372FA1" w:rsidRDefault="00372FA1" w:rsidP="00372FA1">
            <w:pPr>
              <w:jc w:val="center"/>
              <w:rPr>
                <w:rFonts w:cstheme="minorHAnsi"/>
              </w:rPr>
            </w:pPr>
            <w:r w:rsidRPr="00372FA1">
              <w:rPr>
                <w:rFonts w:cstheme="minorHAnsi"/>
              </w:rPr>
              <w:t>Aug 25-Oct 17</w:t>
            </w:r>
          </w:p>
        </w:tc>
        <w:tc>
          <w:tcPr>
            <w:tcW w:w="1761" w:type="dxa"/>
            <w:tcBorders>
              <w:top w:val="outset" w:sz="6" w:space="0" w:color="auto"/>
              <w:left w:val="outset" w:sz="6" w:space="0" w:color="auto"/>
              <w:bottom w:val="outset" w:sz="6" w:space="0" w:color="auto"/>
              <w:right w:val="outset" w:sz="6" w:space="0" w:color="auto"/>
            </w:tcBorders>
            <w:vAlign w:val="center"/>
            <w:hideMark/>
          </w:tcPr>
          <w:p w14:paraId="1E54B161" w14:textId="77777777" w:rsidR="00372FA1" w:rsidRPr="00372FA1" w:rsidRDefault="00372FA1" w:rsidP="00372FA1">
            <w:pPr>
              <w:jc w:val="center"/>
              <w:rPr>
                <w:rFonts w:cstheme="minorHAnsi"/>
              </w:rPr>
            </w:pPr>
            <w:r w:rsidRPr="00372FA1">
              <w:rPr>
                <w:rFonts w:cstheme="minorHAnsi"/>
              </w:rPr>
              <w:t>Oct 20-Dec 12</w:t>
            </w:r>
          </w:p>
        </w:tc>
      </w:tr>
      <w:tr w:rsidR="00372FA1" w:rsidRPr="0053583A" w14:paraId="6B36DDFD" w14:textId="77777777" w:rsidTr="00372FA1">
        <w:trPr>
          <w:trHeight w:val="1274"/>
          <w:tblCellSpacing w:w="15" w:type="dxa"/>
        </w:trPr>
        <w:tc>
          <w:tcPr>
            <w:tcW w:w="1456" w:type="dxa"/>
            <w:tcBorders>
              <w:top w:val="outset" w:sz="6" w:space="0" w:color="auto"/>
              <w:left w:val="outset" w:sz="6" w:space="0" w:color="auto"/>
              <w:bottom w:val="outset" w:sz="6" w:space="0" w:color="auto"/>
              <w:right w:val="outset" w:sz="6" w:space="0" w:color="auto"/>
            </w:tcBorders>
            <w:vAlign w:val="center"/>
            <w:hideMark/>
          </w:tcPr>
          <w:p w14:paraId="65911E1B" w14:textId="77777777" w:rsidR="00372FA1" w:rsidRPr="0053583A" w:rsidRDefault="00372FA1" w:rsidP="00372FA1">
            <w:pPr>
              <w:jc w:val="center"/>
              <w:rPr>
                <w:rFonts w:cstheme="minorHAnsi"/>
              </w:rPr>
            </w:pPr>
            <w:r w:rsidRPr="0053583A">
              <w:rPr>
                <w:rFonts w:cstheme="minorHAnsi"/>
                <w:b/>
                <w:bCs/>
              </w:rPr>
              <w:t>Mosaic and Capstone Saturday Virtual Workshops</w:t>
            </w:r>
          </w:p>
        </w:tc>
        <w:tc>
          <w:tcPr>
            <w:tcW w:w="1637" w:type="dxa"/>
            <w:tcBorders>
              <w:top w:val="outset" w:sz="6" w:space="0" w:color="auto"/>
              <w:left w:val="outset" w:sz="6" w:space="0" w:color="auto"/>
              <w:bottom w:val="outset" w:sz="6" w:space="0" w:color="auto"/>
              <w:right w:val="outset" w:sz="6" w:space="0" w:color="auto"/>
            </w:tcBorders>
            <w:vAlign w:val="center"/>
            <w:hideMark/>
          </w:tcPr>
          <w:p w14:paraId="0B3CEA4C" w14:textId="3FB4917E" w:rsidR="00372FA1" w:rsidRPr="00372FA1" w:rsidRDefault="00372FA1" w:rsidP="00372FA1">
            <w:pPr>
              <w:jc w:val="center"/>
              <w:rPr>
                <w:rFonts w:cstheme="minorHAnsi"/>
                <w:b/>
                <w:bCs/>
              </w:rPr>
            </w:pPr>
            <w:r w:rsidRPr="00372FA1">
              <w:rPr>
                <w:rFonts w:cstheme="minorHAnsi"/>
                <w:b/>
                <w:bCs/>
              </w:rPr>
              <w:t>February 22</w:t>
            </w:r>
            <w:r w:rsidRPr="00372FA1">
              <w:rPr>
                <w:rFonts w:cstheme="minorHAnsi"/>
                <w:b/>
                <w:bCs/>
                <w:vertAlign w:val="superscript"/>
              </w:rPr>
              <w:t>nd</w:t>
            </w:r>
          </w:p>
          <w:p w14:paraId="3AF51C15" w14:textId="77777777" w:rsidR="00372FA1" w:rsidRPr="00372FA1" w:rsidRDefault="00372FA1" w:rsidP="00372FA1">
            <w:pPr>
              <w:jc w:val="center"/>
              <w:rPr>
                <w:rFonts w:cstheme="minorHAnsi"/>
              </w:rPr>
            </w:pPr>
            <w:r w:rsidRPr="00372FA1">
              <w:rPr>
                <w:rFonts w:cstheme="minorHAnsi"/>
              </w:rPr>
              <w:t>Synchronous</w:t>
            </w:r>
          </w:p>
          <w:p w14:paraId="68432D7D" w14:textId="77777777" w:rsidR="00372FA1" w:rsidRPr="00372FA1" w:rsidRDefault="00372FA1" w:rsidP="00372FA1">
            <w:pPr>
              <w:jc w:val="center"/>
              <w:rPr>
                <w:rFonts w:cstheme="minorHAnsi"/>
              </w:rPr>
            </w:pPr>
            <w:r w:rsidRPr="00372FA1">
              <w:rPr>
                <w:rFonts w:cstheme="minorHAnsi"/>
              </w:rPr>
              <w:t>Online</w:t>
            </w:r>
          </w:p>
          <w:p w14:paraId="743508C5" w14:textId="77777777" w:rsidR="00372FA1" w:rsidRPr="00372FA1" w:rsidRDefault="00372FA1" w:rsidP="00372FA1">
            <w:pPr>
              <w:jc w:val="center"/>
              <w:rPr>
                <w:rFonts w:cstheme="minorHAnsi"/>
              </w:rPr>
            </w:pPr>
            <w:r w:rsidRPr="00372FA1">
              <w:rPr>
                <w:rFonts w:cstheme="minorHAnsi"/>
              </w:rPr>
              <w:t>1:00-5:00 PM (CT)</w:t>
            </w:r>
          </w:p>
          <w:p w14:paraId="319E7124" w14:textId="0D3E5E5A" w:rsidR="00372FA1" w:rsidRPr="00372FA1" w:rsidRDefault="00372FA1" w:rsidP="00372FA1">
            <w:pPr>
              <w:jc w:val="center"/>
              <w:rPr>
                <w:rFonts w:cstheme="minorHAnsi"/>
              </w:rPr>
            </w:pPr>
          </w:p>
        </w:tc>
        <w:tc>
          <w:tcPr>
            <w:tcW w:w="1474" w:type="dxa"/>
            <w:tcBorders>
              <w:top w:val="outset" w:sz="6" w:space="0" w:color="auto"/>
              <w:left w:val="outset" w:sz="6" w:space="0" w:color="auto"/>
              <w:bottom w:val="outset" w:sz="6" w:space="0" w:color="auto"/>
              <w:right w:val="outset" w:sz="6" w:space="0" w:color="auto"/>
            </w:tcBorders>
            <w:vAlign w:val="center"/>
            <w:hideMark/>
          </w:tcPr>
          <w:p w14:paraId="26674A6C" w14:textId="77777777" w:rsidR="00372FA1" w:rsidRPr="00372FA1" w:rsidRDefault="00372FA1" w:rsidP="00372FA1">
            <w:pPr>
              <w:jc w:val="center"/>
              <w:rPr>
                <w:rFonts w:cstheme="minorHAnsi"/>
                <w:b/>
                <w:bCs/>
              </w:rPr>
            </w:pPr>
            <w:r w:rsidRPr="00372FA1">
              <w:rPr>
                <w:rFonts w:cstheme="minorHAnsi"/>
                <w:b/>
                <w:bCs/>
              </w:rPr>
              <w:t>April 26th</w:t>
            </w:r>
          </w:p>
          <w:p w14:paraId="639ECAA1" w14:textId="77777777" w:rsidR="00372FA1" w:rsidRPr="00372FA1" w:rsidRDefault="00372FA1" w:rsidP="00372FA1">
            <w:pPr>
              <w:jc w:val="center"/>
              <w:rPr>
                <w:rFonts w:cstheme="minorHAnsi"/>
              </w:rPr>
            </w:pPr>
            <w:r w:rsidRPr="00372FA1">
              <w:rPr>
                <w:rFonts w:cstheme="minorHAnsi"/>
              </w:rPr>
              <w:t>Synchronous</w:t>
            </w:r>
          </w:p>
          <w:p w14:paraId="5DD06192" w14:textId="77777777" w:rsidR="00372FA1" w:rsidRPr="00372FA1" w:rsidRDefault="00372FA1" w:rsidP="00372FA1">
            <w:pPr>
              <w:jc w:val="center"/>
              <w:rPr>
                <w:rFonts w:cstheme="minorHAnsi"/>
              </w:rPr>
            </w:pPr>
            <w:r w:rsidRPr="00372FA1">
              <w:rPr>
                <w:rFonts w:cstheme="minorHAnsi"/>
              </w:rPr>
              <w:t>Online</w:t>
            </w:r>
          </w:p>
          <w:p w14:paraId="1E3C0B23" w14:textId="77777777" w:rsidR="00372FA1" w:rsidRPr="00372FA1" w:rsidRDefault="00372FA1" w:rsidP="00372FA1">
            <w:pPr>
              <w:jc w:val="center"/>
              <w:rPr>
                <w:rFonts w:cstheme="minorHAnsi"/>
              </w:rPr>
            </w:pPr>
            <w:r w:rsidRPr="00372FA1">
              <w:rPr>
                <w:rFonts w:cstheme="minorHAnsi"/>
              </w:rPr>
              <w:t>1:00-5:00 PM (CT)</w:t>
            </w:r>
          </w:p>
          <w:p w14:paraId="0084032D" w14:textId="77777777" w:rsidR="00372FA1" w:rsidRPr="00372FA1" w:rsidRDefault="00372FA1" w:rsidP="00372FA1">
            <w:pPr>
              <w:jc w:val="center"/>
              <w:rPr>
                <w:rFonts w:cstheme="minorHAnsi"/>
              </w:rPr>
            </w:pPr>
          </w:p>
        </w:tc>
        <w:tc>
          <w:tcPr>
            <w:tcW w:w="1481" w:type="dxa"/>
            <w:tcBorders>
              <w:top w:val="outset" w:sz="6" w:space="0" w:color="auto"/>
              <w:left w:val="outset" w:sz="6" w:space="0" w:color="auto"/>
              <w:bottom w:val="outset" w:sz="6" w:space="0" w:color="auto"/>
              <w:right w:val="outset" w:sz="6" w:space="0" w:color="auto"/>
            </w:tcBorders>
            <w:vAlign w:val="center"/>
            <w:hideMark/>
          </w:tcPr>
          <w:p w14:paraId="637A976F" w14:textId="77777777" w:rsidR="00372FA1" w:rsidRPr="00372FA1" w:rsidRDefault="00372FA1" w:rsidP="00372FA1">
            <w:pPr>
              <w:jc w:val="center"/>
              <w:rPr>
                <w:rFonts w:cstheme="minorHAnsi"/>
              </w:rPr>
            </w:pPr>
            <w:r w:rsidRPr="00372FA1">
              <w:rPr>
                <w:rFonts w:cstheme="minorHAnsi"/>
                <w:b/>
                <w:bCs/>
              </w:rPr>
              <w:t>July 12</w:t>
            </w:r>
            <w:r w:rsidRPr="00372FA1">
              <w:rPr>
                <w:rFonts w:cstheme="minorHAnsi"/>
                <w:b/>
                <w:bCs/>
                <w:vertAlign w:val="superscript"/>
              </w:rPr>
              <w:t>th</w:t>
            </w:r>
            <w:r w:rsidRPr="00372FA1">
              <w:rPr>
                <w:rFonts w:cstheme="minorHAnsi"/>
              </w:rPr>
              <w:t xml:space="preserve"> Synchronous</w:t>
            </w:r>
          </w:p>
          <w:p w14:paraId="71105F1B" w14:textId="77777777" w:rsidR="00372FA1" w:rsidRPr="00372FA1" w:rsidRDefault="00372FA1" w:rsidP="00372FA1">
            <w:pPr>
              <w:jc w:val="center"/>
              <w:rPr>
                <w:rFonts w:cstheme="minorHAnsi"/>
              </w:rPr>
            </w:pPr>
            <w:r w:rsidRPr="00372FA1">
              <w:rPr>
                <w:rFonts w:cstheme="minorHAnsi"/>
              </w:rPr>
              <w:t>Online</w:t>
            </w:r>
          </w:p>
          <w:p w14:paraId="1C1D75B0" w14:textId="77777777" w:rsidR="00372FA1" w:rsidRPr="00372FA1" w:rsidRDefault="00372FA1" w:rsidP="00372FA1">
            <w:pPr>
              <w:jc w:val="center"/>
              <w:rPr>
                <w:rFonts w:cstheme="minorHAnsi"/>
              </w:rPr>
            </w:pPr>
            <w:r w:rsidRPr="00372FA1">
              <w:rPr>
                <w:rFonts w:cstheme="minorHAnsi"/>
              </w:rPr>
              <w:t>1:00-5:00 PM (CT)</w:t>
            </w:r>
          </w:p>
          <w:p w14:paraId="3138A38D" w14:textId="77777777" w:rsidR="00372FA1" w:rsidRPr="00372FA1" w:rsidRDefault="00372FA1" w:rsidP="00372FA1">
            <w:pPr>
              <w:jc w:val="center"/>
              <w:rPr>
                <w:rFonts w:cstheme="minorHAnsi"/>
              </w:rPr>
            </w:pPr>
          </w:p>
        </w:tc>
        <w:tc>
          <w:tcPr>
            <w:tcW w:w="1479" w:type="dxa"/>
            <w:tcBorders>
              <w:top w:val="outset" w:sz="6" w:space="0" w:color="auto"/>
              <w:left w:val="outset" w:sz="6" w:space="0" w:color="auto"/>
              <w:bottom w:val="outset" w:sz="6" w:space="0" w:color="auto"/>
              <w:right w:val="outset" w:sz="6" w:space="0" w:color="auto"/>
            </w:tcBorders>
            <w:vAlign w:val="center"/>
            <w:hideMark/>
          </w:tcPr>
          <w:p w14:paraId="64E71E0E" w14:textId="77777777" w:rsidR="00372FA1" w:rsidRPr="00372FA1" w:rsidRDefault="00372FA1" w:rsidP="00372FA1">
            <w:pPr>
              <w:jc w:val="center"/>
              <w:rPr>
                <w:rFonts w:cstheme="minorHAnsi"/>
                <w:b/>
                <w:bCs/>
              </w:rPr>
            </w:pPr>
            <w:r w:rsidRPr="00372FA1">
              <w:rPr>
                <w:rFonts w:cstheme="minorHAnsi"/>
                <w:b/>
                <w:bCs/>
              </w:rPr>
              <w:t>Oct 4</w:t>
            </w:r>
            <w:r w:rsidRPr="00372FA1">
              <w:rPr>
                <w:rFonts w:cstheme="minorHAnsi"/>
                <w:b/>
                <w:bCs/>
                <w:vertAlign w:val="superscript"/>
              </w:rPr>
              <w:t>th</w:t>
            </w:r>
          </w:p>
          <w:p w14:paraId="1178E404" w14:textId="77777777" w:rsidR="00372FA1" w:rsidRPr="00372FA1" w:rsidRDefault="00372FA1" w:rsidP="00372FA1">
            <w:pPr>
              <w:jc w:val="center"/>
              <w:rPr>
                <w:rFonts w:cstheme="minorHAnsi"/>
              </w:rPr>
            </w:pPr>
            <w:r w:rsidRPr="00372FA1">
              <w:rPr>
                <w:rFonts w:cstheme="minorHAnsi"/>
              </w:rPr>
              <w:t>Synchronous</w:t>
            </w:r>
          </w:p>
          <w:p w14:paraId="65D03AA1" w14:textId="77777777" w:rsidR="00372FA1" w:rsidRPr="00372FA1" w:rsidRDefault="00372FA1" w:rsidP="00372FA1">
            <w:pPr>
              <w:jc w:val="center"/>
              <w:rPr>
                <w:rFonts w:cstheme="minorHAnsi"/>
              </w:rPr>
            </w:pPr>
            <w:r w:rsidRPr="00372FA1">
              <w:rPr>
                <w:rFonts w:cstheme="minorHAnsi"/>
              </w:rPr>
              <w:t>Online</w:t>
            </w:r>
          </w:p>
          <w:p w14:paraId="00660FC7" w14:textId="77777777" w:rsidR="00372FA1" w:rsidRPr="00372FA1" w:rsidRDefault="00372FA1" w:rsidP="00372FA1">
            <w:pPr>
              <w:jc w:val="center"/>
              <w:rPr>
                <w:rFonts w:cstheme="minorHAnsi"/>
              </w:rPr>
            </w:pPr>
            <w:r w:rsidRPr="00372FA1">
              <w:rPr>
                <w:rFonts w:cstheme="minorHAnsi"/>
              </w:rPr>
              <w:t>1:00-5:00 PM (CT)</w:t>
            </w:r>
          </w:p>
          <w:p w14:paraId="6677FE3D" w14:textId="77777777" w:rsidR="00372FA1" w:rsidRPr="00372FA1" w:rsidRDefault="00372FA1" w:rsidP="00372FA1">
            <w:pPr>
              <w:jc w:val="center"/>
              <w:rPr>
                <w:rFonts w:cstheme="minorHAnsi"/>
              </w:rPr>
            </w:pPr>
          </w:p>
        </w:tc>
        <w:tc>
          <w:tcPr>
            <w:tcW w:w="1761" w:type="dxa"/>
            <w:tcBorders>
              <w:top w:val="outset" w:sz="6" w:space="0" w:color="auto"/>
              <w:left w:val="outset" w:sz="6" w:space="0" w:color="auto"/>
              <w:bottom w:val="outset" w:sz="6" w:space="0" w:color="auto"/>
              <w:right w:val="outset" w:sz="6" w:space="0" w:color="auto"/>
            </w:tcBorders>
            <w:vAlign w:val="center"/>
            <w:hideMark/>
          </w:tcPr>
          <w:p w14:paraId="246145CD" w14:textId="2CB6526D" w:rsidR="00372FA1" w:rsidRPr="00372FA1" w:rsidRDefault="00372FA1" w:rsidP="00372FA1">
            <w:pPr>
              <w:jc w:val="center"/>
              <w:rPr>
                <w:rFonts w:cstheme="minorHAnsi"/>
                <w:b/>
                <w:bCs/>
                <w:vertAlign w:val="superscript"/>
              </w:rPr>
            </w:pPr>
            <w:r w:rsidRPr="00372FA1">
              <w:rPr>
                <w:rFonts w:cstheme="minorHAnsi"/>
                <w:b/>
                <w:bCs/>
              </w:rPr>
              <w:t>November 22</w:t>
            </w:r>
            <w:r w:rsidRPr="00372FA1">
              <w:rPr>
                <w:rFonts w:cstheme="minorHAnsi"/>
                <w:b/>
                <w:bCs/>
                <w:vertAlign w:val="superscript"/>
              </w:rPr>
              <w:t>nd</w:t>
            </w:r>
          </w:p>
          <w:p w14:paraId="42BF90F4" w14:textId="77777777" w:rsidR="00372FA1" w:rsidRPr="00372FA1" w:rsidRDefault="00372FA1" w:rsidP="00372FA1">
            <w:pPr>
              <w:jc w:val="center"/>
              <w:rPr>
                <w:rFonts w:cstheme="minorHAnsi"/>
              </w:rPr>
            </w:pPr>
            <w:r w:rsidRPr="00372FA1">
              <w:rPr>
                <w:rFonts w:cstheme="minorHAnsi"/>
              </w:rPr>
              <w:t>Synchronous</w:t>
            </w:r>
          </w:p>
          <w:p w14:paraId="4A28C56B" w14:textId="77777777" w:rsidR="00372FA1" w:rsidRPr="00372FA1" w:rsidRDefault="00372FA1" w:rsidP="00372FA1">
            <w:pPr>
              <w:jc w:val="center"/>
              <w:rPr>
                <w:rFonts w:cstheme="minorHAnsi"/>
              </w:rPr>
            </w:pPr>
            <w:r w:rsidRPr="00372FA1">
              <w:rPr>
                <w:rFonts w:cstheme="minorHAnsi"/>
              </w:rPr>
              <w:t>Online</w:t>
            </w:r>
          </w:p>
          <w:p w14:paraId="192A7F7A" w14:textId="77777777" w:rsidR="00372FA1" w:rsidRPr="00372FA1" w:rsidRDefault="00372FA1" w:rsidP="00372FA1">
            <w:pPr>
              <w:jc w:val="center"/>
              <w:rPr>
                <w:rFonts w:cstheme="minorHAnsi"/>
              </w:rPr>
            </w:pPr>
            <w:r w:rsidRPr="00372FA1">
              <w:rPr>
                <w:rFonts w:cstheme="minorHAnsi"/>
              </w:rPr>
              <w:t>1:00-5:00 PM (CT)</w:t>
            </w:r>
          </w:p>
          <w:p w14:paraId="0E692A7D" w14:textId="77777777" w:rsidR="00372FA1" w:rsidRPr="00372FA1" w:rsidRDefault="00372FA1" w:rsidP="00372FA1">
            <w:pPr>
              <w:jc w:val="center"/>
              <w:rPr>
                <w:rFonts w:cstheme="minorHAnsi"/>
              </w:rPr>
            </w:pPr>
          </w:p>
          <w:p w14:paraId="738FB59B" w14:textId="77777777" w:rsidR="00372FA1" w:rsidRPr="00372FA1" w:rsidRDefault="00372FA1" w:rsidP="00372FA1">
            <w:pPr>
              <w:jc w:val="center"/>
              <w:rPr>
                <w:rFonts w:cstheme="minorHAnsi"/>
              </w:rPr>
            </w:pPr>
          </w:p>
        </w:tc>
      </w:tr>
    </w:tbl>
    <w:p w14:paraId="4BDFC980" w14:textId="77777777" w:rsidR="00372FA1" w:rsidRDefault="00372FA1" w:rsidP="00F13F23">
      <w:pPr>
        <w:pStyle w:val="Heading2"/>
        <w:ind w:left="0"/>
        <w:rPr>
          <w:rFonts w:eastAsiaTheme="minorHAnsi"/>
        </w:rPr>
      </w:pPr>
    </w:p>
    <w:p w14:paraId="23225731" w14:textId="4DE2C47A" w:rsidR="00F13F23" w:rsidRPr="00F13F23" w:rsidRDefault="00F13F23" w:rsidP="00F13F23">
      <w:pPr>
        <w:pStyle w:val="Heading2"/>
        <w:ind w:left="0"/>
        <w:rPr>
          <w:rFonts w:eastAsiaTheme="minorHAnsi"/>
        </w:rPr>
      </w:pPr>
      <w:bookmarkStart w:id="9" w:name="_Toc187220234"/>
      <w:r w:rsidRPr="00F13F23">
        <w:rPr>
          <w:rFonts w:eastAsiaTheme="minorHAnsi"/>
        </w:rPr>
        <w:t xml:space="preserve">American </w:t>
      </w:r>
      <w:r w:rsidR="00895C4E">
        <w:rPr>
          <w:rFonts w:eastAsiaTheme="minorHAnsi"/>
        </w:rPr>
        <w:t>C</w:t>
      </w:r>
      <w:r w:rsidRPr="00F13F23">
        <w:rPr>
          <w:rFonts w:eastAsiaTheme="minorHAnsi"/>
        </w:rPr>
        <w:t xml:space="preserve">ollege </w:t>
      </w:r>
      <w:r w:rsidR="00895C4E">
        <w:rPr>
          <w:rFonts w:eastAsiaTheme="minorHAnsi"/>
        </w:rPr>
        <w:t xml:space="preserve">of </w:t>
      </w:r>
      <w:r w:rsidRPr="00F13F23">
        <w:rPr>
          <w:rFonts w:eastAsiaTheme="minorHAnsi"/>
        </w:rPr>
        <w:t>Lifestyle Medicine Partial Pathway Track</w:t>
      </w:r>
      <w:bookmarkEnd w:id="9"/>
    </w:p>
    <w:p w14:paraId="7777B9E8" w14:textId="77777777" w:rsidR="00F13F23" w:rsidRPr="00F13F23" w:rsidRDefault="00F13F23" w:rsidP="00F13F23">
      <w:pPr>
        <w:pStyle w:val="TableParagraph"/>
        <w:ind w:left="0"/>
        <w:jc w:val="both"/>
        <w:rPr>
          <w:rFonts w:ascii="Times New Roman" w:hAnsi="Times New Roman" w:cs="Times New Roman"/>
          <w:color w:val="000000"/>
        </w:rPr>
      </w:pPr>
      <w:r w:rsidRPr="00F13F23">
        <w:rPr>
          <w:rFonts w:ascii="Times New Roman" w:hAnsi="Times New Roman" w:cs="Times New Roman"/>
        </w:rPr>
        <w:t>The MS in Lifestyle Health Science and Coaching degree at The University of North Texas Health is an approved Partial Academic Pathway program through the American College of Lifestyle Medicine. This designation allows students to sit for the ACLM board exam as a Lifestyle Medicine Professional with a reduction in prerequisites. Please see the information below about professional certification and prerequisites.</w:t>
      </w:r>
    </w:p>
    <w:p w14:paraId="4723E195" w14:textId="77777777" w:rsidR="00F13F23" w:rsidRPr="00F13F23" w:rsidRDefault="00F13F23" w:rsidP="00F13F23">
      <w:pPr>
        <w:pStyle w:val="TableParagraph"/>
        <w:rPr>
          <w:rFonts w:ascii="Times New Roman" w:hAnsi="Times New Roman" w:cs="Times New Roman"/>
        </w:rPr>
      </w:pPr>
    </w:p>
    <w:p w14:paraId="4691E4F9" w14:textId="71F240AC" w:rsidR="00F13F23" w:rsidRPr="00F13F23" w:rsidRDefault="00F13F23" w:rsidP="00F13F23">
      <w:pPr>
        <w:pStyle w:val="TableParagraph"/>
        <w:ind w:left="0"/>
        <w:rPr>
          <w:rFonts w:ascii="Times New Roman" w:hAnsi="Times New Roman" w:cs="Times New Roman"/>
          <w:color w:val="000000"/>
        </w:rPr>
      </w:pPr>
      <w:r w:rsidRPr="00F13F23">
        <w:rPr>
          <w:rFonts w:ascii="Times New Roman" w:hAnsi="Times New Roman" w:cs="Times New Roman"/>
        </w:rPr>
        <w:t xml:space="preserve">To certify as a Lifestyle Medicine Professional, you must hold a master’s or </w:t>
      </w:r>
      <w:r w:rsidR="00F33E17">
        <w:rPr>
          <w:rFonts w:ascii="Times New Roman" w:hAnsi="Times New Roman" w:cs="Times New Roman"/>
        </w:rPr>
        <w:t>D</w:t>
      </w:r>
      <w:r w:rsidR="00EC1FB7" w:rsidRPr="00F13F23">
        <w:rPr>
          <w:rFonts w:ascii="Times New Roman" w:hAnsi="Times New Roman" w:cs="Times New Roman"/>
        </w:rPr>
        <w:t xml:space="preserve">octorate </w:t>
      </w:r>
      <w:r w:rsidRPr="00F13F23">
        <w:rPr>
          <w:rFonts w:ascii="Times New Roman" w:hAnsi="Times New Roman" w:cs="Times New Roman"/>
        </w:rPr>
        <w:t>degree in a health or allied health discipline.</w:t>
      </w:r>
    </w:p>
    <w:p w14:paraId="660A081C" w14:textId="77777777" w:rsidR="00F13F23" w:rsidRPr="00F13F23" w:rsidRDefault="00F13F23" w:rsidP="00F13F23">
      <w:pPr>
        <w:pStyle w:val="TableParagraph"/>
        <w:ind w:left="0"/>
        <w:rPr>
          <w:rFonts w:ascii="Times New Roman" w:hAnsi="Times New Roman" w:cs="Times New Roman"/>
        </w:rPr>
      </w:pPr>
    </w:p>
    <w:p w14:paraId="29E60A57" w14:textId="77777777" w:rsidR="00F13F23" w:rsidRPr="00F13F23" w:rsidRDefault="00F13F23" w:rsidP="00F13F23">
      <w:pPr>
        <w:pStyle w:val="TableParagraph"/>
        <w:ind w:left="0"/>
        <w:rPr>
          <w:rFonts w:ascii="Times New Roman" w:eastAsiaTheme="minorHAnsi" w:hAnsi="Times New Roman" w:cs="Times New Roman"/>
          <w:color w:val="000000"/>
        </w:rPr>
      </w:pPr>
      <w:r w:rsidRPr="00F13F23">
        <w:rPr>
          <w:rFonts w:ascii="Times New Roman" w:eastAsiaTheme="minorHAnsi" w:hAnsi="Times New Roman" w:cs="Times New Roman"/>
          <w:color w:val="000000"/>
        </w:rPr>
        <w:t>The prerequisites for the professional level are:</w:t>
      </w:r>
    </w:p>
    <w:p w14:paraId="79278238" w14:textId="77777777" w:rsidR="00F13F23" w:rsidRPr="00F13F23" w:rsidRDefault="00F13F23" w:rsidP="00F13F23">
      <w:pPr>
        <w:pStyle w:val="TableParagraph"/>
        <w:ind w:left="0"/>
        <w:rPr>
          <w:rFonts w:ascii="Times New Roman" w:eastAsiaTheme="minorHAnsi" w:hAnsi="Times New Roman" w:cs="Times New Roman"/>
          <w:color w:val="000000"/>
        </w:rPr>
      </w:pPr>
      <w:r w:rsidRPr="00F13F23">
        <w:rPr>
          <w:rFonts w:ascii="Times New Roman" w:eastAsiaTheme="minorHAnsi" w:hAnsi="Times New Roman" w:cs="Times New Roman"/>
          <w:color w:val="000000"/>
        </w:rPr>
        <w:t>• Proof of your professional credentials in a health-related discipline</w:t>
      </w:r>
    </w:p>
    <w:p w14:paraId="7BBB9DA5" w14:textId="77777777" w:rsidR="00F13F23" w:rsidRPr="00F13F23" w:rsidRDefault="00F13F23" w:rsidP="00F13F23">
      <w:pPr>
        <w:pStyle w:val="TableParagraph"/>
        <w:ind w:left="0"/>
        <w:rPr>
          <w:rFonts w:ascii="Times New Roman" w:eastAsiaTheme="minorHAnsi" w:hAnsi="Times New Roman" w:cs="Times New Roman"/>
          <w:color w:val="000000"/>
        </w:rPr>
      </w:pPr>
      <w:r w:rsidRPr="00F13F23">
        <w:rPr>
          <w:rFonts w:ascii="Times New Roman" w:eastAsiaTheme="minorHAnsi" w:hAnsi="Times New Roman" w:cs="Times New Roman"/>
          <w:color w:val="000000"/>
        </w:rPr>
        <w:t>• 30 hours of online/non-live CME from an approved course</w:t>
      </w:r>
    </w:p>
    <w:p w14:paraId="679BB428" w14:textId="77777777" w:rsidR="00F13F23" w:rsidRPr="00F13F23" w:rsidRDefault="00F13F23" w:rsidP="00F13F23">
      <w:pPr>
        <w:pStyle w:val="TableParagraph"/>
        <w:ind w:left="0"/>
        <w:rPr>
          <w:rFonts w:ascii="Times New Roman" w:eastAsiaTheme="minorHAnsi" w:hAnsi="Times New Roman" w:cs="Times New Roman"/>
          <w:color w:val="000000"/>
        </w:rPr>
      </w:pPr>
      <w:r w:rsidRPr="00F13F23">
        <w:rPr>
          <w:rFonts w:ascii="Times New Roman" w:eastAsiaTheme="minorHAnsi" w:hAnsi="Times New Roman" w:cs="Times New Roman"/>
          <w:color w:val="000000"/>
        </w:rPr>
        <w:t>• 10 hours of live in-person CME from an approved event: Since you have completed courses within the MSLS</w:t>
      </w:r>
    </w:p>
    <w:p w14:paraId="5B5B4E0D" w14:textId="77777777" w:rsidR="00F13F23" w:rsidRPr="00F13F23" w:rsidRDefault="00F13F23" w:rsidP="00F13F23">
      <w:pPr>
        <w:pStyle w:val="TableParagraph"/>
        <w:ind w:left="0"/>
        <w:rPr>
          <w:rFonts w:ascii="Times New Roman" w:hAnsi="Times New Roman" w:cs="Times New Roman"/>
          <w:color w:val="000000"/>
        </w:rPr>
      </w:pPr>
      <w:r w:rsidRPr="00F13F23">
        <w:rPr>
          <w:rFonts w:ascii="Times New Roman" w:hAnsi="Times New Roman" w:cs="Times New Roman"/>
        </w:rPr>
        <w:t>program you have opportunity to have this prerequisite waived. Please complete the form at this link to receive your conference waiver certificate:</w:t>
      </w:r>
    </w:p>
    <w:p w14:paraId="58CE3BA9" w14:textId="77777777" w:rsidR="00F13F23" w:rsidRDefault="00F13F23" w:rsidP="00F13F23">
      <w:hyperlink r:id="rId13">
        <w:r w:rsidRPr="00F13F23">
          <w:rPr>
            <w:rStyle w:val="Hyperlink"/>
            <w:rFonts w:eastAsiaTheme="minorEastAsia"/>
            <w:i/>
            <w:iCs/>
          </w:rPr>
          <w:t>https://lifestylemedicine.wufoo.com/forms/ze582h01lt016j/</w:t>
        </w:r>
      </w:hyperlink>
    </w:p>
    <w:p w14:paraId="26C6914F" w14:textId="79FC7924" w:rsidR="00F13F23" w:rsidRPr="00797838" w:rsidRDefault="00F13F23" w:rsidP="00797838">
      <w:pPr>
        <w:pStyle w:val="TableParagraph"/>
        <w:ind w:left="0"/>
        <w:rPr>
          <w:rFonts w:ascii="Times New Roman" w:hAnsi="Times New Roman" w:cs="Times New Roman"/>
          <w:color w:val="000000"/>
        </w:rPr>
      </w:pPr>
      <w:r w:rsidRPr="00F13F23">
        <w:rPr>
          <w:rFonts w:ascii="Times New Roman" w:hAnsi="Times New Roman" w:cs="Times New Roman"/>
        </w:rPr>
        <w:t xml:space="preserve">For more information, visit </w:t>
      </w:r>
      <w:hyperlink r:id="rId14">
        <w:r w:rsidRPr="00F13F23">
          <w:rPr>
            <w:rStyle w:val="Hyperlink"/>
            <w:rFonts w:ascii="Times New Roman" w:eastAsiaTheme="minorEastAsia" w:hAnsi="Times New Roman" w:cs="Times New Roman"/>
            <w:i/>
            <w:iCs/>
          </w:rPr>
          <w:t>HTTPS://LIFESTYLEMEDICINE.ORG/CERTIFICATION</w:t>
        </w:r>
      </w:hyperlink>
    </w:p>
    <w:p w14:paraId="024C2360" w14:textId="77777777" w:rsidR="00BA0513" w:rsidRDefault="00BA0513" w:rsidP="00D12B1F">
      <w:pPr>
        <w:rPr>
          <w:rFonts w:eastAsiaTheme="minorEastAsia"/>
        </w:rPr>
      </w:pPr>
    </w:p>
    <w:p w14:paraId="1582132C" w14:textId="651617C9" w:rsidR="0DD96C44" w:rsidRDefault="00F13F23" w:rsidP="00F13F23">
      <w:pPr>
        <w:pStyle w:val="Heading2"/>
        <w:ind w:left="0"/>
        <w:rPr>
          <w:rFonts w:eastAsiaTheme="minorEastAsia"/>
        </w:rPr>
      </w:pPr>
      <w:bookmarkStart w:id="10" w:name="_Toc187220235"/>
      <w:r>
        <w:rPr>
          <w:rFonts w:eastAsiaTheme="minorEastAsia"/>
        </w:rPr>
        <w:t>Wellcoaches</w:t>
      </w:r>
      <w:r w:rsidR="009B0989" w:rsidRPr="009966DF">
        <w:t>®</w:t>
      </w:r>
      <w:r>
        <w:rPr>
          <w:rFonts w:eastAsiaTheme="minorEastAsia"/>
        </w:rPr>
        <w:t xml:space="preserve"> </w:t>
      </w:r>
      <w:r w:rsidR="009B0989">
        <w:rPr>
          <w:rFonts w:eastAsiaTheme="minorEastAsia"/>
        </w:rPr>
        <w:t xml:space="preserve">Certification and </w:t>
      </w:r>
      <w:r>
        <w:rPr>
          <w:rFonts w:eastAsiaTheme="minorEastAsia"/>
        </w:rPr>
        <w:t>Curriculum Integration</w:t>
      </w:r>
      <w:bookmarkEnd w:id="10"/>
    </w:p>
    <w:p w14:paraId="7AE50B06" w14:textId="265C9860" w:rsidR="001633B2" w:rsidRPr="00F13F23" w:rsidRDefault="001633B2" w:rsidP="00F13F23">
      <w:pPr>
        <w:pStyle w:val="TableParagraph"/>
        <w:ind w:left="0"/>
        <w:rPr>
          <w:rFonts w:ascii="Times New Roman" w:hAnsi="Times New Roman" w:cs="Times New Roman"/>
          <w:color w:val="000000"/>
        </w:rPr>
      </w:pPr>
      <w:r w:rsidRPr="00F13F23">
        <w:rPr>
          <w:rFonts w:ascii="Times New Roman" w:hAnsi="Times New Roman" w:cs="Times New Roman"/>
        </w:rPr>
        <w:t>We have partnered with Wellcoaches®, a leader in the Health &amp; Wellness coaching industry, to deliver an</w:t>
      </w:r>
      <w:r w:rsidR="5319614B" w:rsidRPr="00F13F23">
        <w:rPr>
          <w:rFonts w:ascii="Times New Roman" w:hAnsi="Times New Roman" w:cs="Times New Roman"/>
        </w:rPr>
        <w:t xml:space="preserve"> </w:t>
      </w:r>
      <w:r w:rsidRPr="00F13F23">
        <w:rPr>
          <w:rFonts w:ascii="Times New Roman" w:hAnsi="Times New Roman" w:cs="Times New Roman"/>
        </w:rPr>
        <w:t>exceptional certification preparation program in addition to a Master of Science degree. Interactive,</w:t>
      </w:r>
      <w:r w:rsidR="29080661" w:rsidRPr="00F13F23">
        <w:rPr>
          <w:rFonts w:ascii="Times New Roman" w:hAnsi="Times New Roman" w:cs="Times New Roman"/>
        </w:rPr>
        <w:t xml:space="preserve"> </w:t>
      </w:r>
      <w:r w:rsidRPr="00F13F23">
        <w:rPr>
          <w:rFonts w:ascii="Times New Roman" w:hAnsi="Times New Roman" w:cs="Times New Roman"/>
        </w:rPr>
        <w:t>synchronous sessions are required.</w:t>
      </w:r>
      <w:r w:rsidR="00F13F23" w:rsidRPr="00F13F23">
        <w:rPr>
          <w:rFonts w:ascii="Times New Roman" w:hAnsi="Times New Roman" w:cs="Times New Roman"/>
          <w:color w:val="000000"/>
        </w:rPr>
        <w:t xml:space="preserve"> </w:t>
      </w:r>
      <w:r w:rsidRPr="00F13F23">
        <w:rPr>
          <w:rFonts w:ascii="Times New Roman" w:hAnsi="Times New Roman" w:cs="Times New Roman"/>
        </w:rPr>
        <w:t>Wellcoaches® Core Coach Training certification to become a Health &amp; Well-being Coach is included in the</w:t>
      </w:r>
      <w:r w:rsidR="5E7E4D2D" w:rsidRPr="00F13F23">
        <w:rPr>
          <w:rFonts w:ascii="Times New Roman" w:hAnsi="Times New Roman" w:cs="Times New Roman"/>
        </w:rPr>
        <w:t xml:space="preserve"> </w:t>
      </w:r>
      <w:r w:rsidRPr="00F13F23">
        <w:rPr>
          <w:rFonts w:ascii="Times New Roman" w:hAnsi="Times New Roman" w:cs="Times New Roman"/>
        </w:rPr>
        <w:t xml:space="preserve">program. Core Coach Training Modules 1, 2, </w:t>
      </w:r>
      <w:r w:rsidR="0B610A7C" w:rsidRPr="00F13F23">
        <w:rPr>
          <w:rFonts w:ascii="Times New Roman" w:hAnsi="Times New Roman" w:cs="Times New Roman"/>
        </w:rPr>
        <w:t>3.</w:t>
      </w:r>
    </w:p>
    <w:p w14:paraId="007094A5" w14:textId="61F7409A" w:rsidR="00D52288" w:rsidRPr="00BD07D3" w:rsidRDefault="00D52288" w:rsidP="00D52288">
      <w:pPr>
        <w:tabs>
          <w:tab w:val="left" w:pos="1155"/>
        </w:tabs>
      </w:pPr>
    </w:p>
    <w:p w14:paraId="652A42F6" w14:textId="6DD96F5F" w:rsidR="00D52288" w:rsidRPr="009B0989" w:rsidRDefault="00D52288" w:rsidP="009B0989">
      <w:pPr>
        <w:pStyle w:val="Heading3"/>
        <w:rPr>
          <w:rFonts w:ascii="Times New Roman" w:hAnsi="Times New Roman" w:cs="Times New Roman"/>
          <w:b/>
          <w:bCs/>
          <w:color w:val="000000" w:themeColor="text1"/>
        </w:rPr>
      </w:pPr>
      <w:bookmarkStart w:id="11" w:name="_Toc187220236"/>
      <w:r w:rsidRPr="009B0989">
        <w:rPr>
          <w:rFonts w:ascii="Times New Roman" w:hAnsi="Times New Roman" w:cs="Times New Roman"/>
          <w:b/>
          <w:bCs/>
          <w:color w:val="000000" w:themeColor="text1"/>
        </w:rPr>
        <w:t>Wellcoaches® Requirements for Certification</w:t>
      </w:r>
      <w:bookmarkEnd w:id="11"/>
    </w:p>
    <w:p w14:paraId="4FC70DD6" w14:textId="77777777" w:rsidR="009B0989" w:rsidRPr="009B0989" w:rsidRDefault="009B0989" w:rsidP="009B0989">
      <w:pPr>
        <w:pStyle w:val="Default"/>
        <w:rPr>
          <w:rFonts w:ascii="Times New Roman" w:hAnsi="Times New Roman" w:cs="Times New Roman"/>
        </w:rPr>
      </w:pPr>
      <w:r w:rsidRPr="009B0989">
        <w:rPr>
          <w:rFonts w:ascii="Times New Roman" w:hAnsi="Times New Roman" w:cs="Times New Roman"/>
        </w:rPr>
        <w:t>To</w:t>
      </w:r>
      <w:r w:rsidR="00D52288" w:rsidRPr="009B0989">
        <w:rPr>
          <w:rFonts w:ascii="Times New Roman" w:hAnsi="Times New Roman" w:cs="Times New Roman"/>
        </w:rPr>
        <w:t xml:space="preserve"> prepare you to become a Certified Health and Well-Being Coach, we have partnered with Wellcoaches ® School of Coaching. Wellcoaches ® is the industry leader in establishing health and well-being coaches as game-changing professionals in healthcare, corporate and consumer wellness. Many requirements for certification are embedded in the courses throughout the program.</w:t>
      </w:r>
      <w:r>
        <w:rPr>
          <w:rFonts w:ascii="Times New Roman" w:hAnsi="Times New Roman" w:cs="Times New Roman"/>
        </w:rPr>
        <w:t xml:space="preserve"> </w:t>
      </w:r>
      <w:hyperlink r:id="rId15" w:history="1">
        <w:r w:rsidRPr="009B0989">
          <w:rPr>
            <w:rStyle w:val="Hyperlink"/>
            <w:rFonts w:ascii="Times New Roman" w:hAnsi="Times New Roman" w:cs="Times New Roman"/>
          </w:rPr>
          <w:t>Reference the Wellcoaches® Coaching Certification Candidate Handbook</w:t>
        </w:r>
      </w:hyperlink>
      <w:r w:rsidRPr="009B0989">
        <w:rPr>
          <w:rFonts w:ascii="Times New Roman" w:hAnsi="Times New Roman" w:cs="Times New Roman"/>
        </w:rPr>
        <w:t xml:space="preserve"> for details</w:t>
      </w:r>
    </w:p>
    <w:p w14:paraId="2157B39B" w14:textId="226AA735" w:rsidR="00D52288" w:rsidRPr="009B0989" w:rsidRDefault="00D52288" w:rsidP="009B0989">
      <w:pPr>
        <w:pStyle w:val="TableParagraph"/>
        <w:ind w:left="0"/>
        <w:rPr>
          <w:rFonts w:ascii="Times New Roman" w:hAnsi="Times New Roman" w:cs="Times New Roman"/>
        </w:rPr>
      </w:pPr>
    </w:p>
    <w:p w14:paraId="157C4C28" w14:textId="24A130C4" w:rsidR="00D52288" w:rsidRPr="009B0989" w:rsidRDefault="00D52288" w:rsidP="00D52288">
      <w:pPr>
        <w:pStyle w:val="Default"/>
        <w:rPr>
          <w:rFonts w:ascii="Times New Roman" w:hAnsi="Times New Roman" w:cs="Times New Roman"/>
        </w:rPr>
      </w:pPr>
      <w:r w:rsidRPr="009B0989">
        <w:rPr>
          <w:rFonts w:ascii="Times New Roman" w:hAnsi="Times New Roman" w:cs="Times New Roman"/>
          <w:b/>
          <w:bCs/>
        </w:rPr>
        <w:t xml:space="preserve">Module 1: Core Coach Training </w:t>
      </w:r>
      <w:r w:rsidRPr="009B0989">
        <w:rPr>
          <w:rFonts w:ascii="Times New Roman" w:hAnsi="Times New Roman" w:cs="Times New Roman"/>
        </w:rPr>
        <w:t>[LHLT 5305, 5307]</w:t>
      </w:r>
      <w:r w:rsidR="009B0989">
        <w:rPr>
          <w:rFonts w:ascii="Times New Roman" w:hAnsi="Times New Roman" w:cs="Times New Roman"/>
        </w:rPr>
        <w:t xml:space="preserve"> accessed through UNTHSC Canvas Courses</w:t>
      </w:r>
    </w:p>
    <w:p w14:paraId="5C824B3C" w14:textId="77777777" w:rsidR="00D52288" w:rsidRPr="009B0989" w:rsidRDefault="00D52288" w:rsidP="00D52288">
      <w:pPr>
        <w:pStyle w:val="Default"/>
        <w:numPr>
          <w:ilvl w:val="1"/>
          <w:numId w:val="34"/>
        </w:numPr>
        <w:rPr>
          <w:rFonts w:ascii="Times New Roman" w:hAnsi="Times New Roman" w:cs="Times New Roman"/>
        </w:rPr>
      </w:pPr>
      <w:r w:rsidRPr="009B0989">
        <w:rPr>
          <w:rFonts w:ascii="Times New Roman" w:hAnsi="Times New Roman" w:cs="Times New Roman"/>
        </w:rPr>
        <w:t>Module 1 Lessons 1-18 (live classes)</w:t>
      </w:r>
    </w:p>
    <w:p w14:paraId="0D8D1930" w14:textId="77777777" w:rsidR="00D52288" w:rsidRPr="009B0989" w:rsidRDefault="00D52288" w:rsidP="00D52288">
      <w:pPr>
        <w:pStyle w:val="Default"/>
        <w:numPr>
          <w:ilvl w:val="1"/>
          <w:numId w:val="34"/>
        </w:numPr>
        <w:rPr>
          <w:rFonts w:ascii="Times New Roman" w:hAnsi="Times New Roman" w:cs="Times New Roman"/>
        </w:rPr>
      </w:pPr>
      <w:r w:rsidRPr="009B0989">
        <w:rPr>
          <w:rFonts w:ascii="Times New Roman" w:hAnsi="Times New Roman" w:cs="Times New Roman"/>
        </w:rPr>
        <w:t xml:space="preserve">Module 1 Assessments </w:t>
      </w:r>
    </w:p>
    <w:p w14:paraId="790BF87D" w14:textId="77777777" w:rsidR="00D52288" w:rsidRDefault="00D52288" w:rsidP="00D52288">
      <w:pPr>
        <w:pStyle w:val="Default"/>
        <w:numPr>
          <w:ilvl w:val="1"/>
          <w:numId w:val="34"/>
        </w:numPr>
        <w:rPr>
          <w:rFonts w:ascii="Times New Roman" w:hAnsi="Times New Roman" w:cs="Times New Roman"/>
        </w:rPr>
      </w:pPr>
      <w:r w:rsidRPr="009B0989">
        <w:rPr>
          <w:rFonts w:ascii="Times New Roman" w:hAnsi="Times New Roman" w:cs="Times New Roman"/>
        </w:rPr>
        <w:t xml:space="preserve">Feedback Surveys </w:t>
      </w:r>
    </w:p>
    <w:p w14:paraId="44BE78B0" w14:textId="1BC2942E" w:rsidR="009B0989" w:rsidRDefault="009B0989" w:rsidP="00D52288">
      <w:pPr>
        <w:pStyle w:val="Default"/>
        <w:numPr>
          <w:ilvl w:val="1"/>
          <w:numId w:val="34"/>
        </w:numPr>
        <w:rPr>
          <w:rFonts w:ascii="Times New Roman" w:hAnsi="Times New Roman" w:cs="Times New Roman"/>
        </w:rPr>
      </w:pPr>
      <w:r>
        <w:rPr>
          <w:rFonts w:ascii="Times New Roman" w:hAnsi="Times New Roman" w:cs="Times New Roman"/>
        </w:rPr>
        <w:lastRenderedPageBreak/>
        <w:t>Learning Partner Practice Assignments</w:t>
      </w:r>
    </w:p>
    <w:p w14:paraId="6773EE89" w14:textId="12C9C938" w:rsidR="00372FA1" w:rsidRPr="009B0989" w:rsidRDefault="00372FA1" w:rsidP="00D52288">
      <w:pPr>
        <w:pStyle w:val="Default"/>
        <w:numPr>
          <w:ilvl w:val="1"/>
          <w:numId w:val="34"/>
        </w:numPr>
        <w:rPr>
          <w:rFonts w:ascii="Times New Roman" w:hAnsi="Times New Roman" w:cs="Times New Roman"/>
        </w:rPr>
      </w:pPr>
      <w:r>
        <w:rPr>
          <w:rFonts w:ascii="Times New Roman" w:hAnsi="Times New Roman" w:cs="Times New Roman"/>
        </w:rPr>
        <w:t xml:space="preserve">Quizzes </w:t>
      </w:r>
    </w:p>
    <w:p w14:paraId="5B48BA23" w14:textId="77777777" w:rsidR="00D52288" w:rsidRDefault="00D52288" w:rsidP="00D52288">
      <w:pPr>
        <w:pStyle w:val="Default"/>
        <w:numPr>
          <w:ilvl w:val="1"/>
          <w:numId w:val="34"/>
        </w:numPr>
        <w:rPr>
          <w:rFonts w:ascii="Times New Roman" w:hAnsi="Times New Roman" w:cs="Times New Roman"/>
        </w:rPr>
      </w:pPr>
      <w:r w:rsidRPr="009B0989">
        <w:rPr>
          <w:rFonts w:ascii="Times New Roman" w:hAnsi="Times New Roman" w:cs="Times New Roman"/>
        </w:rPr>
        <w:t>8 Habits Courses (self-paced online)</w:t>
      </w:r>
    </w:p>
    <w:p w14:paraId="596A49F7" w14:textId="1BD20F29" w:rsidR="009B0989" w:rsidRPr="009B0989" w:rsidRDefault="009B0989" w:rsidP="00D52288">
      <w:pPr>
        <w:pStyle w:val="Default"/>
        <w:numPr>
          <w:ilvl w:val="1"/>
          <w:numId w:val="34"/>
        </w:numPr>
        <w:rPr>
          <w:rFonts w:ascii="Times New Roman" w:hAnsi="Times New Roman" w:cs="Times New Roman"/>
        </w:rPr>
      </w:pPr>
      <w:r>
        <w:rPr>
          <w:rFonts w:ascii="Times New Roman" w:hAnsi="Times New Roman" w:cs="Times New Roman"/>
          <w:i/>
          <w:iCs/>
        </w:rPr>
        <w:t>G</w:t>
      </w:r>
      <w:r w:rsidRPr="009B0989">
        <w:rPr>
          <w:rFonts w:ascii="Times New Roman" w:hAnsi="Times New Roman" w:cs="Times New Roman"/>
          <w:i/>
          <w:iCs/>
        </w:rPr>
        <w:t xml:space="preserve">rade </w:t>
      </w:r>
      <w:r w:rsidRPr="009B0989">
        <w:rPr>
          <w:rFonts w:ascii="Times New Roman" w:hAnsi="Times New Roman" w:cs="Times New Roman"/>
          <w:i/>
          <w:iCs/>
          <w:u w:val="single"/>
        </w:rPr>
        <w:t>&gt;</w:t>
      </w:r>
      <w:r w:rsidRPr="009B0989">
        <w:rPr>
          <w:rFonts w:ascii="Times New Roman" w:hAnsi="Times New Roman" w:cs="Times New Roman"/>
          <w:i/>
          <w:iCs/>
        </w:rPr>
        <w:t xml:space="preserve">80% required for </w:t>
      </w:r>
      <w:r w:rsidR="00327CFB" w:rsidRPr="009B0989">
        <w:rPr>
          <w:rFonts w:ascii="Times New Roman" w:hAnsi="Times New Roman" w:cs="Times New Roman"/>
          <w:i/>
          <w:iCs/>
        </w:rPr>
        <w:t>certification.</w:t>
      </w:r>
    </w:p>
    <w:p w14:paraId="1019ABC2" w14:textId="77777777" w:rsidR="00D52288" w:rsidRPr="009B0989" w:rsidRDefault="00D52288" w:rsidP="00D52288">
      <w:pPr>
        <w:pStyle w:val="Default"/>
        <w:ind w:left="2160" w:hanging="360"/>
        <w:rPr>
          <w:rFonts w:ascii="Times New Roman" w:hAnsi="Times New Roman" w:cs="Times New Roman"/>
        </w:rPr>
      </w:pPr>
    </w:p>
    <w:p w14:paraId="43DED930" w14:textId="16B1170D" w:rsidR="00D52288" w:rsidRPr="009B0989" w:rsidRDefault="00D52288" w:rsidP="00D52288">
      <w:pPr>
        <w:pStyle w:val="Default"/>
        <w:rPr>
          <w:rFonts w:ascii="Times New Roman" w:hAnsi="Times New Roman" w:cs="Times New Roman"/>
        </w:rPr>
      </w:pPr>
      <w:r w:rsidRPr="009B0989">
        <w:rPr>
          <w:rFonts w:ascii="Times New Roman" w:hAnsi="Times New Roman" w:cs="Times New Roman"/>
          <w:b/>
          <w:bCs/>
        </w:rPr>
        <w:t>Module 2:</w:t>
      </w:r>
      <w:r w:rsidRPr="009B0989">
        <w:rPr>
          <w:rFonts w:ascii="Times New Roman" w:hAnsi="Times New Roman" w:cs="Times New Roman"/>
        </w:rPr>
        <w:t xml:space="preserve"> </w:t>
      </w:r>
      <w:r w:rsidRPr="009B0989">
        <w:rPr>
          <w:rFonts w:ascii="Times New Roman" w:hAnsi="Times New Roman" w:cs="Times New Roman"/>
          <w:b/>
          <w:bCs/>
        </w:rPr>
        <w:t xml:space="preserve">Advanced Group Practice </w:t>
      </w:r>
      <w:r w:rsidRPr="009B0989">
        <w:rPr>
          <w:rFonts w:ascii="Times New Roman" w:hAnsi="Times New Roman" w:cs="Times New Roman"/>
        </w:rPr>
        <w:t>[LHLT</w:t>
      </w:r>
      <w:r w:rsidR="00372FA1">
        <w:rPr>
          <w:rFonts w:ascii="Times New Roman" w:hAnsi="Times New Roman" w:cs="Times New Roman"/>
        </w:rPr>
        <w:t xml:space="preserve"> </w:t>
      </w:r>
      <w:r w:rsidRPr="009B0989">
        <w:rPr>
          <w:rFonts w:ascii="Times New Roman" w:hAnsi="Times New Roman" w:cs="Times New Roman"/>
        </w:rPr>
        <w:t>5130]</w:t>
      </w:r>
      <w:r w:rsidR="009B0989">
        <w:rPr>
          <w:rFonts w:ascii="Times New Roman" w:hAnsi="Times New Roman" w:cs="Times New Roman"/>
        </w:rPr>
        <w:t xml:space="preserve"> accessed through</w:t>
      </w:r>
      <w:r w:rsidR="009B0989" w:rsidRPr="009B0989">
        <w:rPr>
          <w:rFonts w:ascii="Times New Roman" w:hAnsi="Times New Roman" w:cs="Times New Roman"/>
        </w:rPr>
        <w:t xml:space="preserve"> Wellcoaches® Portal/Jigsaw.</w:t>
      </w:r>
      <w:r w:rsidR="009B0989" w:rsidRPr="009B0989">
        <w:rPr>
          <w:rStyle w:val="apple-converted-space"/>
          <w:rFonts w:ascii="Times New Roman" w:hAnsi="Times New Roman" w:cs="Times New Roman"/>
        </w:rPr>
        <w:t> </w:t>
      </w:r>
    </w:p>
    <w:p w14:paraId="0C1CF5F1" w14:textId="5AB420B1" w:rsidR="00372FA1" w:rsidRPr="00372FA1" w:rsidRDefault="00372FA1" w:rsidP="00372FA1">
      <w:pPr>
        <w:pStyle w:val="Body"/>
        <w:numPr>
          <w:ilvl w:val="0"/>
          <w:numId w:val="36"/>
        </w:numPr>
        <w:rPr>
          <w:rFonts w:ascii="Times New Roman" w:hAnsi="Times New Roman" w:cs="Times New Roman"/>
        </w:rPr>
      </w:pPr>
      <w:r w:rsidRPr="00372FA1">
        <w:rPr>
          <w:rFonts w:ascii="Times New Roman" w:hAnsi="Times New Roman" w:cs="Times New Roman"/>
        </w:rPr>
        <w:t>Advanced Group Practice: 5 Synchronous sessions hosted in Wellcoaches® Jigsaw platform (Weeks 1-5)</w:t>
      </w:r>
      <w:r w:rsidR="00327CFB">
        <w:rPr>
          <w:rFonts w:ascii="Times New Roman" w:hAnsi="Times New Roman" w:cs="Times New Roman"/>
        </w:rPr>
        <w:t>.</w:t>
      </w:r>
    </w:p>
    <w:p w14:paraId="573EEA9E" w14:textId="441E6B51" w:rsidR="00D52288" w:rsidRPr="009B0989" w:rsidRDefault="00D52288" w:rsidP="00372FA1">
      <w:pPr>
        <w:pStyle w:val="Default"/>
        <w:numPr>
          <w:ilvl w:val="1"/>
          <w:numId w:val="36"/>
        </w:numPr>
        <w:rPr>
          <w:rFonts w:ascii="Times New Roman" w:hAnsi="Times New Roman" w:cs="Times New Roman"/>
        </w:rPr>
      </w:pPr>
      <w:r w:rsidRPr="009B0989">
        <w:rPr>
          <w:rFonts w:ascii="Times New Roman" w:hAnsi="Times New Roman" w:cs="Times New Roman"/>
        </w:rPr>
        <w:t>Organize Your Mind 1, content review, 2-hour tele-</w:t>
      </w:r>
      <w:r w:rsidR="00327CFB" w:rsidRPr="009B0989">
        <w:rPr>
          <w:rFonts w:ascii="Times New Roman" w:hAnsi="Times New Roman" w:cs="Times New Roman"/>
        </w:rPr>
        <w:t>class.</w:t>
      </w:r>
    </w:p>
    <w:p w14:paraId="23BB839F" w14:textId="2D667834" w:rsidR="00D52288" w:rsidRPr="009B0989" w:rsidRDefault="00D52288" w:rsidP="00372FA1">
      <w:pPr>
        <w:pStyle w:val="Default"/>
        <w:numPr>
          <w:ilvl w:val="1"/>
          <w:numId w:val="36"/>
        </w:numPr>
        <w:rPr>
          <w:rFonts w:ascii="Times New Roman" w:hAnsi="Times New Roman" w:cs="Times New Roman"/>
        </w:rPr>
      </w:pPr>
      <w:r w:rsidRPr="009B0989">
        <w:rPr>
          <w:rFonts w:ascii="Times New Roman" w:hAnsi="Times New Roman" w:cs="Times New Roman"/>
        </w:rPr>
        <w:t xml:space="preserve">Organize Your Mind 2, content review, 2-hour tele-class, e-course, assessment &amp; feedback </w:t>
      </w:r>
      <w:r w:rsidR="00327CFB" w:rsidRPr="009B0989">
        <w:rPr>
          <w:rFonts w:ascii="Times New Roman" w:hAnsi="Times New Roman" w:cs="Times New Roman"/>
        </w:rPr>
        <w:t>survey.</w:t>
      </w:r>
    </w:p>
    <w:p w14:paraId="6BB52487" w14:textId="1655C85A" w:rsidR="00D52288" w:rsidRPr="009B0989" w:rsidRDefault="00D52288" w:rsidP="00372FA1">
      <w:pPr>
        <w:pStyle w:val="Default"/>
        <w:numPr>
          <w:ilvl w:val="1"/>
          <w:numId w:val="36"/>
        </w:numPr>
        <w:rPr>
          <w:rFonts w:ascii="Times New Roman" w:hAnsi="Times New Roman" w:cs="Times New Roman"/>
        </w:rPr>
      </w:pPr>
      <w:r w:rsidRPr="009B0989">
        <w:rPr>
          <w:rFonts w:ascii="Times New Roman" w:hAnsi="Times New Roman" w:cs="Times New Roman"/>
        </w:rPr>
        <w:t xml:space="preserve">Organize Your Emotions, content review, 2-hour tele-class, assessment &amp; feedback </w:t>
      </w:r>
      <w:r w:rsidR="00327CFB" w:rsidRPr="009B0989">
        <w:rPr>
          <w:rFonts w:ascii="Times New Roman" w:hAnsi="Times New Roman" w:cs="Times New Roman"/>
        </w:rPr>
        <w:t>survey.</w:t>
      </w:r>
    </w:p>
    <w:p w14:paraId="1F4750F9" w14:textId="6B5FF12C" w:rsidR="00D52288" w:rsidRPr="009B0989" w:rsidRDefault="00D52288" w:rsidP="00372FA1">
      <w:pPr>
        <w:pStyle w:val="Default"/>
        <w:numPr>
          <w:ilvl w:val="1"/>
          <w:numId w:val="36"/>
        </w:numPr>
        <w:rPr>
          <w:rFonts w:ascii="Times New Roman" w:hAnsi="Times New Roman" w:cs="Times New Roman"/>
        </w:rPr>
      </w:pPr>
      <w:r w:rsidRPr="009B0989">
        <w:rPr>
          <w:rFonts w:ascii="Times New Roman" w:hAnsi="Times New Roman" w:cs="Times New Roman"/>
        </w:rPr>
        <w:t>Wellness Vision, content review, 2-hour tele-class, assessment &amp; feedback survey</w:t>
      </w:r>
      <w:r w:rsidR="00327CFB">
        <w:rPr>
          <w:rFonts w:ascii="Times New Roman" w:hAnsi="Times New Roman" w:cs="Times New Roman"/>
        </w:rPr>
        <w:t>.</w:t>
      </w:r>
    </w:p>
    <w:p w14:paraId="0F8C96EF" w14:textId="4B56FBF2" w:rsidR="00372FA1" w:rsidRDefault="00D52288" w:rsidP="00372FA1">
      <w:pPr>
        <w:pStyle w:val="Default"/>
        <w:numPr>
          <w:ilvl w:val="1"/>
          <w:numId w:val="36"/>
        </w:numPr>
        <w:rPr>
          <w:rFonts w:ascii="Times New Roman" w:hAnsi="Times New Roman" w:cs="Times New Roman"/>
        </w:rPr>
      </w:pPr>
      <w:r w:rsidRPr="009B0989">
        <w:rPr>
          <w:rFonts w:ascii="Times New Roman" w:hAnsi="Times New Roman" w:cs="Times New Roman"/>
        </w:rPr>
        <w:t>Generative Moments, content review, 2 hours tele-class, e-course, assessment &amp; feedback survey</w:t>
      </w:r>
      <w:r w:rsidR="00327CFB">
        <w:rPr>
          <w:rFonts w:ascii="Times New Roman" w:hAnsi="Times New Roman" w:cs="Times New Roman"/>
        </w:rPr>
        <w:t>.</w:t>
      </w:r>
    </w:p>
    <w:p w14:paraId="60B85967" w14:textId="3377A1F2" w:rsidR="00372FA1" w:rsidRDefault="00372FA1" w:rsidP="00372FA1">
      <w:pPr>
        <w:pStyle w:val="Default"/>
        <w:ind w:left="720"/>
        <w:rPr>
          <w:rFonts w:ascii="Times New Roman" w:hAnsi="Times New Roman" w:cs="Times New Roman"/>
          <w:i/>
          <w:iCs/>
        </w:rPr>
      </w:pPr>
      <w:r w:rsidRPr="00372FA1">
        <w:rPr>
          <w:rFonts w:ascii="Times New Roman" w:hAnsi="Times New Roman" w:cs="Times New Roman"/>
          <w:b/>
          <w:bCs/>
          <w:i/>
          <w:iCs/>
        </w:rPr>
        <w:t>* Special Tuesday night 6 PM (CT</w:t>
      </w:r>
      <w:r w:rsidRPr="00372FA1">
        <w:rPr>
          <w:rFonts w:ascii="Times New Roman" w:hAnsi="Times New Roman" w:cs="Times New Roman"/>
          <w:i/>
          <w:iCs/>
        </w:rPr>
        <w:t>) sessions are dedicated to M.S. students. However, students can attend any public sessions during the Fall II timeframe. Courses can be taken in any order except OYM 1 must be completed before OYM 2. Dates and times for Wellcoaches® Module 2 courses are on the website.</w:t>
      </w:r>
    </w:p>
    <w:p w14:paraId="2BDA17B5" w14:textId="037F198A" w:rsidR="00372FA1" w:rsidRPr="00372FA1" w:rsidRDefault="00372FA1" w:rsidP="00372FA1">
      <w:pPr>
        <w:pStyle w:val="Default"/>
        <w:numPr>
          <w:ilvl w:val="0"/>
          <w:numId w:val="36"/>
        </w:numPr>
        <w:rPr>
          <w:rFonts w:ascii="Times New Roman" w:hAnsi="Times New Roman" w:cs="Times New Roman"/>
        </w:rPr>
      </w:pPr>
      <w:r>
        <w:rPr>
          <w:rFonts w:ascii="Times New Roman" w:hAnsi="Times New Roman" w:cs="Times New Roman"/>
        </w:rPr>
        <w:t>Practice Client</w:t>
      </w:r>
    </w:p>
    <w:p w14:paraId="4DAD8B91" w14:textId="154CB38A" w:rsidR="00D52288" w:rsidRPr="009B0989" w:rsidRDefault="00D52288" w:rsidP="00372FA1">
      <w:pPr>
        <w:pStyle w:val="Default"/>
        <w:ind w:left="2520"/>
        <w:rPr>
          <w:rFonts w:ascii="Times New Roman" w:hAnsi="Times New Roman" w:cs="Times New Roman"/>
        </w:rPr>
      </w:pPr>
      <w:r w:rsidRPr="00372FA1">
        <w:rPr>
          <w:rFonts w:ascii="Times New Roman" w:hAnsi="Times New Roman" w:cs="Times New Roman"/>
        </w:rPr>
        <w:t xml:space="preserve"> </w:t>
      </w:r>
    </w:p>
    <w:p w14:paraId="15D00847" w14:textId="22CE02B3" w:rsidR="00D52288" w:rsidRPr="009B0989" w:rsidRDefault="00D52288" w:rsidP="00D52288">
      <w:pPr>
        <w:pStyle w:val="Default"/>
        <w:rPr>
          <w:rFonts w:ascii="Times New Roman" w:hAnsi="Times New Roman" w:cs="Times New Roman"/>
          <w:b/>
          <w:bCs/>
        </w:rPr>
      </w:pPr>
      <w:r w:rsidRPr="009B0989">
        <w:rPr>
          <w:rFonts w:ascii="Times New Roman" w:hAnsi="Times New Roman" w:cs="Times New Roman"/>
          <w:b/>
          <w:bCs/>
        </w:rPr>
        <w:t xml:space="preserve"> Module 3: Wellcoaches® Certification </w:t>
      </w:r>
      <w:r w:rsidRPr="009B0989">
        <w:rPr>
          <w:rFonts w:ascii="Times New Roman" w:hAnsi="Times New Roman" w:cs="Times New Roman"/>
        </w:rPr>
        <w:t>[LHLT</w:t>
      </w:r>
      <w:r w:rsidR="00372FA1">
        <w:rPr>
          <w:rFonts w:ascii="Times New Roman" w:hAnsi="Times New Roman" w:cs="Times New Roman"/>
        </w:rPr>
        <w:t xml:space="preserve"> </w:t>
      </w:r>
      <w:r w:rsidRPr="009B0989">
        <w:rPr>
          <w:rFonts w:ascii="Times New Roman" w:hAnsi="Times New Roman" w:cs="Times New Roman"/>
        </w:rPr>
        <w:t>5140]</w:t>
      </w:r>
    </w:p>
    <w:p w14:paraId="68DA5406" w14:textId="77777777" w:rsidR="00D52288" w:rsidRPr="009B0989" w:rsidRDefault="00D52288" w:rsidP="00D52288">
      <w:pPr>
        <w:pStyle w:val="Default"/>
        <w:numPr>
          <w:ilvl w:val="0"/>
          <w:numId w:val="35"/>
        </w:numPr>
        <w:rPr>
          <w:rFonts w:ascii="Times New Roman" w:hAnsi="Times New Roman" w:cs="Times New Roman"/>
        </w:rPr>
      </w:pPr>
      <w:r w:rsidRPr="009B0989">
        <w:rPr>
          <w:rFonts w:ascii="Times New Roman" w:hAnsi="Times New Roman" w:cs="Times New Roman"/>
        </w:rPr>
        <w:t xml:space="preserve">Submission of application and proof of prerequisites </w:t>
      </w:r>
    </w:p>
    <w:p w14:paraId="1AD647EB" w14:textId="77777777" w:rsidR="00D52288" w:rsidRPr="009B0989" w:rsidRDefault="00D52288" w:rsidP="00D52288">
      <w:pPr>
        <w:pStyle w:val="Default"/>
        <w:numPr>
          <w:ilvl w:val="0"/>
          <w:numId w:val="35"/>
        </w:numPr>
        <w:rPr>
          <w:rFonts w:ascii="Times New Roman" w:hAnsi="Times New Roman" w:cs="Times New Roman"/>
        </w:rPr>
      </w:pPr>
      <w:r w:rsidRPr="009B0989">
        <w:rPr>
          <w:rFonts w:ascii="Times New Roman" w:hAnsi="Times New Roman" w:cs="Times New Roman"/>
        </w:rPr>
        <w:t>Individual mentoring (3, 1-hour sessions)</w:t>
      </w:r>
    </w:p>
    <w:p w14:paraId="2991BEC4" w14:textId="77777777" w:rsidR="00D52288" w:rsidRPr="009B0989" w:rsidRDefault="00D52288" w:rsidP="00D52288">
      <w:pPr>
        <w:pStyle w:val="Default"/>
        <w:numPr>
          <w:ilvl w:val="0"/>
          <w:numId w:val="35"/>
        </w:numPr>
        <w:rPr>
          <w:rFonts w:ascii="Times New Roman" w:hAnsi="Times New Roman" w:cs="Times New Roman"/>
        </w:rPr>
      </w:pPr>
      <w:r w:rsidRPr="009B0989">
        <w:rPr>
          <w:rFonts w:ascii="Times New Roman" w:hAnsi="Times New Roman" w:cs="Times New Roman"/>
        </w:rPr>
        <w:t>Submission of practice client data (wellness vision, 3-month goals and 4 sets of weekly goals)</w:t>
      </w:r>
    </w:p>
    <w:p w14:paraId="5750281D" w14:textId="77777777" w:rsidR="00D52288" w:rsidRPr="009B0989" w:rsidRDefault="00D52288" w:rsidP="00D52288">
      <w:pPr>
        <w:pStyle w:val="Default"/>
        <w:numPr>
          <w:ilvl w:val="0"/>
          <w:numId w:val="35"/>
        </w:numPr>
        <w:rPr>
          <w:rFonts w:ascii="Times New Roman" w:hAnsi="Times New Roman" w:cs="Times New Roman"/>
        </w:rPr>
      </w:pPr>
      <w:r w:rsidRPr="009B0989">
        <w:rPr>
          <w:rFonts w:ascii="Times New Roman" w:hAnsi="Times New Roman" w:cs="Times New Roman"/>
        </w:rPr>
        <w:t>Submission of personal data (wellness vision and 3-month goals)</w:t>
      </w:r>
    </w:p>
    <w:p w14:paraId="307EB2A2" w14:textId="77777777" w:rsidR="00B24CA7" w:rsidRPr="009B0989" w:rsidRDefault="00B24CA7" w:rsidP="00B24CA7">
      <w:pPr>
        <w:pStyle w:val="Default"/>
        <w:rPr>
          <w:rFonts w:ascii="Times New Roman" w:hAnsi="Times New Roman" w:cs="Times New Roman"/>
        </w:rPr>
      </w:pPr>
    </w:p>
    <w:p w14:paraId="2DBF7AC2" w14:textId="544A509D" w:rsidR="00E56CAE" w:rsidRPr="009B0989" w:rsidRDefault="00D52288" w:rsidP="00D52288">
      <w:pPr>
        <w:pStyle w:val="Default"/>
        <w:rPr>
          <w:rFonts w:ascii="Times New Roman" w:hAnsi="Times New Roman" w:cs="Times New Roman"/>
        </w:rPr>
      </w:pPr>
      <w:r w:rsidRPr="009B0989">
        <w:rPr>
          <w:rFonts w:ascii="Times New Roman" w:hAnsi="Times New Roman" w:cs="Times New Roman"/>
          <w:b/>
          <w:bCs/>
        </w:rPr>
        <w:t xml:space="preserve">Module 3: Wellcoaches® Certification </w:t>
      </w:r>
      <w:r w:rsidRPr="009B0989">
        <w:rPr>
          <w:rFonts w:ascii="Times New Roman" w:hAnsi="Times New Roman" w:cs="Times New Roman"/>
        </w:rPr>
        <w:t>[LHLT</w:t>
      </w:r>
      <w:r w:rsidR="00372FA1">
        <w:rPr>
          <w:rFonts w:ascii="Times New Roman" w:hAnsi="Times New Roman" w:cs="Times New Roman"/>
        </w:rPr>
        <w:t xml:space="preserve"> </w:t>
      </w:r>
      <w:r w:rsidRPr="009B0989">
        <w:rPr>
          <w:rFonts w:ascii="Times New Roman" w:hAnsi="Times New Roman" w:cs="Times New Roman"/>
        </w:rPr>
        <w:t>5200]</w:t>
      </w:r>
    </w:p>
    <w:p w14:paraId="126B98F9" w14:textId="77777777" w:rsidR="00D52288" w:rsidRPr="009B0989" w:rsidRDefault="00D52288" w:rsidP="00D52288">
      <w:pPr>
        <w:pStyle w:val="Default"/>
        <w:numPr>
          <w:ilvl w:val="0"/>
          <w:numId w:val="35"/>
        </w:numPr>
        <w:rPr>
          <w:rFonts w:ascii="Times New Roman" w:hAnsi="Times New Roman" w:cs="Times New Roman"/>
        </w:rPr>
      </w:pPr>
      <w:r w:rsidRPr="009B0989">
        <w:rPr>
          <w:rFonts w:ascii="Times New Roman" w:hAnsi="Times New Roman" w:cs="Times New Roman"/>
        </w:rPr>
        <w:t xml:space="preserve">Written exam </w:t>
      </w:r>
    </w:p>
    <w:p w14:paraId="44D830C5" w14:textId="77777777" w:rsidR="00D52288" w:rsidRPr="009B0989" w:rsidRDefault="00D52288" w:rsidP="00D52288">
      <w:pPr>
        <w:pStyle w:val="Default"/>
        <w:numPr>
          <w:ilvl w:val="0"/>
          <w:numId w:val="35"/>
        </w:numPr>
        <w:rPr>
          <w:rFonts w:ascii="Times New Roman" w:hAnsi="Times New Roman" w:cs="Times New Roman"/>
        </w:rPr>
      </w:pPr>
      <w:r w:rsidRPr="009B0989">
        <w:rPr>
          <w:rFonts w:ascii="Times New Roman" w:hAnsi="Times New Roman" w:cs="Times New Roman"/>
        </w:rPr>
        <w:t>Oral practical skills assessment</w:t>
      </w:r>
    </w:p>
    <w:p w14:paraId="34D3C4C4" w14:textId="77777777" w:rsidR="00D52288" w:rsidRPr="009B0989" w:rsidRDefault="00D52288" w:rsidP="00D52288">
      <w:pPr>
        <w:pStyle w:val="Default"/>
        <w:rPr>
          <w:rFonts w:ascii="Times New Roman" w:hAnsi="Times New Roman" w:cs="Times New Roman"/>
        </w:rPr>
      </w:pPr>
    </w:p>
    <w:p w14:paraId="3B306CD1" w14:textId="77777777" w:rsidR="00D52288" w:rsidRPr="009B0989" w:rsidRDefault="00D52288" w:rsidP="00D52288">
      <w:pPr>
        <w:pStyle w:val="Default"/>
        <w:rPr>
          <w:rFonts w:ascii="Times New Roman" w:hAnsi="Times New Roman" w:cs="Times New Roman"/>
          <w:b/>
          <w:bCs/>
          <w:u w:val="single"/>
        </w:rPr>
      </w:pPr>
      <w:r w:rsidRPr="009B0989">
        <w:rPr>
          <w:rFonts w:ascii="Times New Roman" w:hAnsi="Times New Roman" w:cs="Times New Roman"/>
          <w:b/>
          <w:bCs/>
          <w:u w:val="single"/>
        </w:rPr>
        <w:t>AFTER PROGRAM</w:t>
      </w:r>
    </w:p>
    <w:p w14:paraId="4BCB710E" w14:textId="77777777" w:rsidR="00D52288" w:rsidRPr="009B0989" w:rsidRDefault="00D52288" w:rsidP="00D52288">
      <w:pPr>
        <w:pStyle w:val="Default"/>
        <w:rPr>
          <w:rFonts w:ascii="Times New Roman" w:hAnsi="Times New Roman" w:cs="Times New Roman"/>
        </w:rPr>
      </w:pPr>
    </w:p>
    <w:p w14:paraId="56BD0BD6" w14:textId="77777777" w:rsidR="00D52288" w:rsidRPr="009B0989" w:rsidRDefault="00D52288" w:rsidP="00D52288">
      <w:pPr>
        <w:pStyle w:val="Default"/>
        <w:ind w:left="360" w:hanging="360"/>
        <w:rPr>
          <w:rFonts w:ascii="Times New Roman" w:hAnsi="Times New Roman" w:cs="Times New Roman"/>
        </w:rPr>
      </w:pPr>
      <w:r w:rsidRPr="009B0989">
        <w:rPr>
          <w:rFonts w:ascii="Times New Roman" w:hAnsi="Times New Roman" w:cs="Times New Roman"/>
        </w:rPr>
        <w:t xml:space="preserve">   </w:t>
      </w:r>
      <w:r w:rsidRPr="009B0989">
        <w:rPr>
          <w:rFonts w:ascii="Times New Roman" w:hAnsi="Times New Roman" w:cs="Times New Roman"/>
          <w:b/>
          <w:bCs/>
        </w:rPr>
        <w:t>Module 4</w:t>
      </w:r>
      <w:r w:rsidRPr="009B0989">
        <w:rPr>
          <w:rFonts w:ascii="Times New Roman" w:hAnsi="Times New Roman" w:cs="Times New Roman"/>
        </w:rPr>
        <w:t xml:space="preserve">: </w:t>
      </w:r>
      <w:r w:rsidRPr="009B0989">
        <w:rPr>
          <w:rFonts w:ascii="Times New Roman" w:hAnsi="Times New Roman" w:cs="Times New Roman"/>
          <w:b/>
          <w:bCs/>
        </w:rPr>
        <w:t>Lifestyle Medicine for Coaches</w:t>
      </w:r>
    </w:p>
    <w:p w14:paraId="2D7C0435" w14:textId="77777777" w:rsidR="00D52288" w:rsidRPr="009B0989" w:rsidRDefault="00D52288" w:rsidP="00D52288">
      <w:pPr>
        <w:pStyle w:val="Default"/>
        <w:numPr>
          <w:ilvl w:val="0"/>
          <w:numId w:val="38"/>
        </w:numPr>
        <w:rPr>
          <w:rFonts w:ascii="Times New Roman" w:eastAsia="Times New Roman" w:hAnsi="Times New Roman" w:cs="Times New Roman"/>
        </w:rPr>
      </w:pPr>
      <w:r w:rsidRPr="009B0989">
        <w:rPr>
          <w:rFonts w:ascii="Times New Roman" w:eastAsia="Times New Roman" w:hAnsi="Times New Roman" w:cs="Times New Roman"/>
        </w:rPr>
        <w:t xml:space="preserve">21.5-hour self-paced e-course through Wellcoaches® portal </w:t>
      </w:r>
    </w:p>
    <w:p w14:paraId="09BA3B93" w14:textId="77777777" w:rsidR="00D52288" w:rsidRPr="009B0989" w:rsidRDefault="00D52288" w:rsidP="00D52288">
      <w:pPr>
        <w:pStyle w:val="Default"/>
        <w:numPr>
          <w:ilvl w:val="0"/>
          <w:numId w:val="37"/>
        </w:numPr>
        <w:rPr>
          <w:rFonts w:ascii="Times New Roman" w:eastAsia="Times New Roman" w:hAnsi="Times New Roman" w:cs="Times New Roman"/>
        </w:rPr>
      </w:pPr>
      <w:r w:rsidRPr="009B0989">
        <w:rPr>
          <w:rFonts w:ascii="Times New Roman" w:eastAsia="Times New Roman" w:hAnsi="Times New Roman" w:cs="Times New Roman"/>
        </w:rPr>
        <w:t xml:space="preserve">Required for </w:t>
      </w:r>
      <w:hyperlink r:id="rId16" w:history="1">
        <w:r w:rsidRPr="009B0989">
          <w:rPr>
            <w:rStyle w:val="Hyperlink"/>
            <w:rFonts w:ascii="Times New Roman" w:hAnsi="Times New Roman" w:cs="Times New Roman"/>
          </w:rPr>
          <w:t>NBC-HWC certification</w:t>
        </w:r>
      </w:hyperlink>
      <w:r w:rsidRPr="009B0989">
        <w:rPr>
          <w:rFonts w:ascii="Times New Roman" w:eastAsia="Times New Roman" w:hAnsi="Times New Roman" w:cs="Times New Roman"/>
        </w:rPr>
        <w:t xml:space="preserve"> eligibility</w:t>
      </w:r>
    </w:p>
    <w:p w14:paraId="02E01322" w14:textId="34670AD7" w:rsidR="00D52288" w:rsidRPr="00372FA1" w:rsidRDefault="00D52288" w:rsidP="00D52288">
      <w:pPr>
        <w:pStyle w:val="Default"/>
        <w:numPr>
          <w:ilvl w:val="0"/>
          <w:numId w:val="37"/>
        </w:numPr>
        <w:rPr>
          <w:rFonts w:ascii="Times New Roman" w:eastAsia="Times New Roman" w:hAnsi="Times New Roman" w:cs="Times New Roman"/>
        </w:rPr>
      </w:pPr>
      <w:r w:rsidRPr="009B0989">
        <w:rPr>
          <w:rFonts w:ascii="Times New Roman" w:hAnsi="Times New Roman" w:cs="Times New Roman"/>
        </w:rPr>
        <w:t xml:space="preserve">Preparation for </w:t>
      </w:r>
      <w:hyperlink r:id="rId17" w:history="1">
        <w:r w:rsidRPr="009B0989">
          <w:rPr>
            <w:rStyle w:val="Hyperlink"/>
            <w:rFonts w:ascii="Times New Roman" w:hAnsi="Times New Roman" w:cs="Times New Roman"/>
          </w:rPr>
          <w:t>American College of Lifestyle Medicine certification</w:t>
        </w:r>
      </w:hyperlink>
      <w:r w:rsidRPr="009B0989">
        <w:rPr>
          <w:rFonts w:ascii="Times New Roman" w:hAnsi="Times New Roman" w:cs="Times New Roman"/>
        </w:rPr>
        <w:t xml:space="preserve"> pathway. M.S. Program fulfills 10 hour live event requirement for the International Board of Lifestyle Medicine certification.</w:t>
      </w:r>
    </w:p>
    <w:p w14:paraId="0706A06E" w14:textId="77777777" w:rsidR="00D52288" w:rsidRPr="00F653FE" w:rsidRDefault="00D52288" w:rsidP="00D52288">
      <w:pPr>
        <w:rPr>
          <w:rFonts w:ascii="Helvetica Neue" w:hAnsi="Helvetica Neue"/>
        </w:rPr>
      </w:pPr>
    </w:p>
    <w:p w14:paraId="24453FEE" w14:textId="77777777" w:rsidR="00D52288" w:rsidRPr="009B0989" w:rsidRDefault="00D52288" w:rsidP="00D52288">
      <w:r w:rsidRPr="009B0989">
        <w:t>See your Wellcoaches® coach concierge for any questions regarding your Wellcoaches® Customer Hub</w:t>
      </w:r>
    </w:p>
    <w:p w14:paraId="4585FC72" w14:textId="77777777" w:rsidR="00D52288" w:rsidRDefault="00D52288" w:rsidP="00D52288"/>
    <w:p w14:paraId="10A033E9" w14:textId="1AB7D76E" w:rsidR="001633B2" w:rsidRPr="00372FA1" w:rsidRDefault="009444A3" w:rsidP="00372FA1">
      <w:pPr>
        <w:pStyle w:val="Heading1"/>
        <w:rPr>
          <w:rFonts w:eastAsiaTheme="minorHAnsi"/>
        </w:rPr>
      </w:pPr>
      <w:bookmarkStart w:id="12" w:name="_Toc187220237"/>
      <w:r>
        <w:rPr>
          <w:rFonts w:eastAsiaTheme="minorHAnsi"/>
        </w:rPr>
        <w:t>Student Code of Conduct</w:t>
      </w:r>
      <w:bookmarkEnd w:id="12"/>
    </w:p>
    <w:p w14:paraId="6CF42CB0" w14:textId="31B38FE9" w:rsidR="001633B2" w:rsidRPr="00372FA1" w:rsidRDefault="001633B2" w:rsidP="00372FA1">
      <w:pPr>
        <w:pStyle w:val="TableParagraph"/>
        <w:ind w:left="0"/>
        <w:rPr>
          <w:rFonts w:ascii="Times New Roman" w:hAnsi="Times New Roman" w:cs="Times New Roman"/>
        </w:rPr>
      </w:pPr>
      <w:r w:rsidRPr="00372FA1">
        <w:rPr>
          <w:rFonts w:ascii="Times New Roman" w:hAnsi="Times New Roman" w:cs="Times New Roman"/>
        </w:rPr>
        <w:t xml:space="preserve">Academic Integrity: The Student Code of Conduct and Discipline is posted at the following website </w:t>
      </w:r>
      <w:r w:rsidR="00CF153C" w:rsidRPr="00372FA1">
        <w:rPr>
          <w:rFonts w:ascii="Times New Roman" w:hAnsi="Times New Roman" w:cs="Times New Roman"/>
        </w:rPr>
        <w:t>under.</w:t>
      </w:r>
    </w:p>
    <w:p w14:paraId="6E633ADF" w14:textId="357836A8" w:rsidR="001633B2" w:rsidRPr="00372FA1" w:rsidRDefault="001633B2" w:rsidP="00372FA1">
      <w:pPr>
        <w:pStyle w:val="TableParagraph"/>
        <w:ind w:left="0"/>
        <w:rPr>
          <w:rFonts w:ascii="Times New Roman" w:eastAsiaTheme="minorHAnsi" w:hAnsi="Times New Roman" w:cs="Times New Roman"/>
          <w:color w:val="000000"/>
        </w:rPr>
      </w:pPr>
      <w:r w:rsidRPr="00372FA1">
        <w:rPr>
          <w:rFonts w:ascii="Times New Roman" w:eastAsiaTheme="minorHAnsi" w:hAnsi="Times New Roman" w:cs="Times New Roman"/>
          <w:color w:val="000000"/>
        </w:rPr>
        <w:t>the category Chapter 7: Student Affairs.</w:t>
      </w:r>
      <w:r w:rsidR="00372FA1">
        <w:rPr>
          <w:rFonts w:ascii="Times New Roman" w:eastAsiaTheme="minorHAnsi" w:hAnsi="Times New Roman" w:cs="Times New Roman"/>
          <w:color w:val="000000"/>
        </w:rPr>
        <w:t xml:space="preserve"> </w:t>
      </w:r>
      <w:r w:rsidRPr="00372FA1">
        <w:rPr>
          <w:rFonts w:ascii="Times New Roman" w:eastAsiaTheme="minorHAnsi" w:hAnsi="Times New Roman" w:cs="Times New Roman"/>
          <w:color w:val="000000"/>
        </w:rPr>
        <w:t>Procedure No. 7.105 Student Code of Conduct and Civility Link:</w:t>
      </w:r>
    </w:p>
    <w:p w14:paraId="6FD65C3E" w14:textId="1F08F6E9" w:rsidR="001633B2" w:rsidRPr="00372FA1" w:rsidRDefault="00CF153C" w:rsidP="00372FA1">
      <w:pPr>
        <w:pStyle w:val="TableParagraph"/>
        <w:ind w:left="0"/>
        <w:rPr>
          <w:rFonts w:ascii="Times New Roman" w:eastAsiaTheme="minorHAnsi" w:hAnsi="Times New Roman" w:cs="Times New Roman"/>
          <w:color w:val="000000"/>
        </w:rPr>
      </w:pPr>
      <w:hyperlink r:id="rId18" w:history="1">
        <w:r w:rsidRPr="00372FA1">
          <w:rPr>
            <w:rStyle w:val="Hyperlink"/>
            <w:rFonts w:ascii="Times New Roman" w:hAnsi="Times New Roman" w:cs="Times New Roman"/>
          </w:rPr>
          <w:t>https://unthsc.navexone.com/content/?public=true&amp;siteid=1</w:t>
        </w:r>
      </w:hyperlink>
    </w:p>
    <w:p w14:paraId="0C95DE22" w14:textId="77777777" w:rsidR="00372FA1" w:rsidRDefault="00372FA1" w:rsidP="00372FA1">
      <w:pPr>
        <w:pStyle w:val="TableParagraph"/>
        <w:ind w:left="0"/>
        <w:rPr>
          <w:rFonts w:ascii="Times New Roman" w:eastAsiaTheme="minorHAnsi" w:hAnsi="Times New Roman" w:cs="Times New Roman"/>
          <w:color w:val="000000"/>
        </w:rPr>
      </w:pPr>
    </w:p>
    <w:p w14:paraId="17742D68" w14:textId="04772DCB" w:rsidR="001633B2" w:rsidRDefault="00372FA1" w:rsidP="00372FA1">
      <w:pPr>
        <w:pStyle w:val="Heading1"/>
        <w:rPr>
          <w:rFonts w:eastAsiaTheme="minorHAnsi"/>
        </w:rPr>
      </w:pPr>
      <w:bookmarkStart w:id="13" w:name="_Toc187220238"/>
      <w:r>
        <w:rPr>
          <w:rFonts w:eastAsiaTheme="minorHAnsi"/>
        </w:rPr>
        <w:t xml:space="preserve">MSLS </w:t>
      </w:r>
      <w:r w:rsidR="001633B2" w:rsidRPr="00372FA1">
        <w:rPr>
          <w:rFonts w:eastAsiaTheme="minorHAnsi"/>
        </w:rPr>
        <w:t>Program Procedures</w:t>
      </w:r>
      <w:bookmarkEnd w:id="13"/>
    </w:p>
    <w:p w14:paraId="698274FC" w14:textId="77777777" w:rsidR="00306CE2" w:rsidRPr="007B77FA" w:rsidRDefault="00306CE2" w:rsidP="00306CE2">
      <w:pPr>
        <w:pStyle w:val="Heading2"/>
        <w:ind w:left="0"/>
        <w:rPr>
          <w:rFonts w:eastAsiaTheme="minorHAnsi"/>
        </w:rPr>
      </w:pPr>
      <w:bookmarkStart w:id="14" w:name="_Toc187220239"/>
      <w:r w:rsidRPr="007B77FA">
        <w:rPr>
          <w:rFonts w:eastAsiaTheme="minorHAnsi"/>
        </w:rPr>
        <w:t>Policies and Procedures Statement</w:t>
      </w:r>
      <w:bookmarkEnd w:id="14"/>
    </w:p>
    <w:p w14:paraId="77BB5A41" w14:textId="01108C70" w:rsidR="00306CE2" w:rsidRDefault="00306CE2" w:rsidP="00306CE2">
      <w:pPr>
        <w:pStyle w:val="TableParagraph"/>
        <w:ind w:left="0"/>
        <w:rPr>
          <w:rFonts w:ascii="Times New Roman" w:eastAsiaTheme="minorHAnsi" w:hAnsi="Times New Roman" w:cs="Times New Roman"/>
          <w:color w:val="000000"/>
        </w:rPr>
      </w:pPr>
      <w:r w:rsidRPr="00306CE2">
        <w:rPr>
          <w:rFonts w:ascii="Times New Roman" w:eastAsiaTheme="minorHAnsi" w:hAnsi="Times New Roman" w:cs="Times New Roman"/>
          <w:color w:val="000000"/>
        </w:rPr>
        <w:t xml:space="preserve">Students are responsible for reading and adhering to all policies of both institutions generally and of the College of Health Professions and Department of Personalized Health and Well-Being. Current HSC policies can be accessed at </w:t>
      </w:r>
      <w:hyperlink r:id="rId19" w:history="1">
        <w:r w:rsidRPr="00306CE2">
          <w:rPr>
            <w:rStyle w:val="Hyperlink"/>
            <w:rFonts w:ascii="Times New Roman" w:eastAsiaTheme="minorHAnsi" w:hAnsi="Times New Roman" w:cs="Times New Roman"/>
          </w:rPr>
          <w:t>https://app.unthsc.edu/policies/</w:t>
        </w:r>
      </w:hyperlink>
      <w:r w:rsidRPr="00306CE2">
        <w:rPr>
          <w:rFonts w:ascii="Times New Roman" w:eastAsiaTheme="minorHAnsi" w:hAnsi="Times New Roman" w:cs="Times New Roman"/>
          <w:color w:val="000000"/>
        </w:rPr>
        <w:t xml:space="preserve"> through Policy Tech.</w:t>
      </w:r>
    </w:p>
    <w:p w14:paraId="56AD9361" w14:textId="77777777" w:rsidR="00306CE2" w:rsidRPr="00306CE2" w:rsidRDefault="00306CE2" w:rsidP="00306CE2">
      <w:pPr>
        <w:pStyle w:val="TableParagraph"/>
        <w:ind w:left="0"/>
        <w:rPr>
          <w:rFonts w:ascii="Times New Roman" w:eastAsiaTheme="minorHAnsi" w:hAnsi="Times New Roman" w:cs="Times New Roman"/>
          <w:color w:val="000000"/>
        </w:rPr>
      </w:pPr>
    </w:p>
    <w:p w14:paraId="5EFE9CB6" w14:textId="26224832" w:rsidR="001633B2" w:rsidRPr="00372FA1" w:rsidRDefault="00797838" w:rsidP="00372FA1">
      <w:pPr>
        <w:pStyle w:val="Heading2"/>
        <w:ind w:left="0"/>
        <w:rPr>
          <w:rFonts w:eastAsiaTheme="minorHAnsi"/>
        </w:rPr>
      </w:pPr>
      <w:bookmarkStart w:id="15" w:name="_Toc187220240"/>
      <w:r>
        <w:rPr>
          <w:rFonts w:eastAsiaTheme="minorHAnsi"/>
        </w:rPr>
        <w:t>Remediation</w:t>
      </w:r>
      <w:bookmarkEnd w:id="15"/>
    </w:p>
    <w:p w14:paraId="3B85C5C1" w14:textId="0C36B6AD" w:rsidR="001633B2" w:rsidRPr="00372FA1" w:rsidRDefault="001633B2" w:rsidP="00372FA1">
      <w:pPr>
        <w:pStyle w:val="TableParagraph"/>
        <w:ind w:left="0"/>
        <w:rPr>
          <w:rFonts w:ascii="Times New Roman" w:hAnsi="Times New Roman" w:cs="Times New Roman"/>
        </w:rPr>
      </w:pPr>
      <w:r w:rsidRPr="00372FA1">
        <w:rPr>
          <w:rFonts w:ascii="Times New Roman" w:hAnsi="Times New Roman" w:cs="Times New Roman"/>
        </w:rPr>
        <w:lastRenderedPageBreak/>
        <w:t>The Department of Personalized Health &amp; Well-Being (</w:t>
      </w:r>
      <w:r w:rsidR="00EC1FB7">
        <w:rPr>
          <w:rFonts w:ascii="Times New Roman" w:hAnsi="Times New Roman" w:cs="Times New Roman"/>
        </w:rPr>
        <w:t>f</w:t>
      </w:r>
      <w:r w:rsidRPr="00372FA1">
        <w:rPr>
          <w:rFonts w:ascii="Times New Roman" w:hAnsi="Times New Roman" w:cs="Times New Roman"/>
        </w:rPr>
        <w:t xml:space="preserve">ormerly Lifestyle Health Sciences) </w:t>
      </w:r>
      <w:r w:rsidR="005A1EEA" w:rsidRPr="00372FA1">
        <w:rPr>
          <w:rFonts w:ascii="Times New Roman" w:hAnsi="Times New Roman" w:cs="Times New Roman"/>
        </w:rPr>
        <w:t xml:space="preserve">supports </w:t>
      </w:r>
      <w:r w:rsidRPr="00372FA1">
        <w:rPr>
          <w:rFonts w:ascii="Times New Roman" w:hAnsi="Times New Roman" w:cs="Times New Roman"/>
        </w:rPr>
        <w:t xml:space="preserve">student retention, academic </w:t>
      </w:r>
      <w:r w:rsidR="004A205F" w:rsidRPr="00372FA1">
        <w:rPr>
          <w:rFonts w:ascii="Times New Roman" w:hAnsi="Times New Roman" w:cs="Times New Roman"/>
        </w:rPr>
        <w:t>course,</w:t>
      </w:r>
      <w:r w:rsidRPr="00372FA1">
        <w:rPr>
          <w:rFonts w:ascii="Times New Roman" w:hAnsi="Times New Roman" w:cs="Times New Roman"/>
        </w:rPr>
        <w:t xml:space="preserve"> and degree program completion through academic remediation. The</w:t>
      </w:r>
      <w:r w:rsidR="004A205F">
        <w:rPr>
          <w:rFonts w:ascii="Times New Roman" w:hAnsi="Times New Roman" w:cs="Times New Roman"/>
        </w:rPr>
        <w:t xml:space="preserve"> </w:t>
      </w:r>
      <w:r w:rsidRPr="00372FA1">
        <w:rPr>
          <w:rFonts w:ascii="Times New Roman" w:hAnsi="Times New Roman" w:cs="Times New Roman"/>
        </w:rPr>
        <w:t>Academic Remediation plan occurs when the student has unsatisfactory performance in a course</w:t>
      </w:r>
      <w:r w:rsidR="004A205F">
        <w:rPr>
          <w:rFonts w:ascii="Times New Roman" w:hAnsi="Times New Roman" w:cs="Times New Roman"/>
        </w:rPr>
        <w:t xml:space="preserve"> </w:t>
      </w:r>
      <w:r w:rsidRPr="00372FA1">
        <w:rPr>
          <w:rFonts w:ascii="Times New Roman" w:hAnsi="Times New Roman" w:cs="Times New Roman"/>
        </w:rPr>
        <w:t>required for degree conferral. The opportunity to remedy unsatisfactory course performance is subject</w:t>
      </w:r>
      <w:r w:rsidR="004A205F">
        <w:rPr>
          <w:rFonts w:ascii="Times New Roman" w:hAnsi="Times New Roman" w:cs="Times New Roman"/>
        </w:rPr>
        <w:t xml:space="preserve"> </w:t>
      </w:r>
      <w:r w:rsidRPr="00372FA1">
        <w:rPr>
          <w:rFonts w:ascii="Times New Roman" w:hAnsi="Times New Roman" w:cs="Times New Roman"/>
        </w:rPr>
        <w:t>to the approval of the Chair of the Department of Lifestyle Health Sciences. Remediation may include</w:t>
      </w:r>
      <w:r w:rsidR="004A205F">
        <w:rPr>
          <w:rFonts w:ascii="Times New Roman" w:hAnsi="Times New Roman" w:cs="Times New Roman"/>
        </w:rPr>
        <w:t xml:space="preserve"> </w:t>
      </w:r>
      <w:r w:rsidRPr="00372FA1">
        <w:rPr>
          <w:rFonts w:ascii="Times New Roman" w:hAnsi="Times New Roman" w:cs="Times New Roman"/>
        </w:rPr>
        <w:t>repeating a course(s). Students with pending remediation activities may be permitted to continue in the</w:t>
      </w:r>
      <w:r w:rsidR="004A205F">
        <w:rPr>
          <w:rFonts w:ascii="Times New Roman" w:hAnsi="Times New Roman" w:cs="Times New Roman"/>
        </w:rPr>
        <w:t xml:space="preserve"> </w:t>
      </w:r>
      <w:r w:rsidRPr="00372FA1">
        <w:rPr>
          <w:rFonts w:ascii="Times New Roman" w:hAnsi="Times New Roman" w:cs="Times New Roman"/>
        </w:rPr>
        <w:t>curriculum until remediation activities have been completed.</w:t>
      </w:r>
    </w:p>
    <w:p w14:paraId="16005DC6" w14:textId="2996A9CF" w:rsidR="001633B2" w:rsidRPr="00372FA1" w:rsidRDefault="001633B2" w:rsidP="00372FA1">
      <w:pPr>
        <w:pStyle w:val="TableParagraph"/>
        <w:ind w:left="0"/>
        <w:rPr>
          <w:rFonts w:ascii="Times New Roman" w:hAnsi="Times New Roman" w:cs="Times New Roman"/>
        </w:rPr>
      </w:pPr>
      <w:r w:rsidRPr="00372FA1">
        <w:rPr>
          <w:rFonts w:ascii="Times New Roman" w:hAnsi="Times New Roman" w:cs="Times New Roman"/>
        </w:rPr>
        <w:t>Procedure No. LHS-1.03</w:t>
      </w:r>
    </w:p>
    <w:p w14:paraId="271A348C" w14:textId="15A4ACF2" w:rsidR="001633B2" w:rsidRPr="00372FA1" w:rsidRDefault="001633B2" w:rsidP="00372FA1">
      <w:pPr>
        <w:pStyle w:val="TableParagraph"/>
        <w:ind w:left="0"/>
        <w:rPr>
          <w:rFonts w:ascii="Times New Roman" w:hAnsi="Times New Roman" w:cs="Times New Roman"/>
        </w:rPr>
      </w:pPr>
      <w:r w:rsidRPr="00372FA1">
        <w:rPr>
          <w:rFonts w:ascii="Times New Roman" w:hAnsi="Times New Roman" w:cs="Times New Roman"/>
        </w:rPr>
        <w:t>Link to Policy</w:t>
      </w:r>
      <w:r w:rsidR="00797838">
        <w:rPr>
          <w:rFonts w:ascii="Times New Roman" w:hAnsi="Times New Roman" w:cs="Times New Roman"/>
        </w:rPr>
        <w:t xml:space="preserve"> </w:t>
      </w:r>
      <w:hyperlink r:id="rId20" w:history="1">
        <w:r w:rsidR="00797838" w:rsidRPr="0099289E">
          <w:rPr>
            <w:rStyle w:val="Hyperlink"/>
            <w:rFonts w:ascii="Times New Roman" w:hAnsi="Times New Roman" w:cs="Times New Roman"/>
          </w:rPr>
          <w:t>https://unthsc.navexone.com/content/?public=true&amp;siteid=1</w:t>
        </w:r>
      </w:hyperlink>
    </w:p>
    <w:p w14:paraId="6DC3865F" w14:textId="77777777" w:rsidR="005A1EEA" w:rsidRPr="007B77FA" w:rsidRDefault="005A1EEA" w:rsidP="005A1EEA">
      <w:pPr>
        <w:pStyle w:val="TableParagraph"/>
      </w:pPr>
    </w:p>
    <w:p w14:paraId="335E9A81" w14:textId="77777777" w:rsidR="001633B2" w:rsidRPr="007B77FA" w:rsidRDefault="001633B2" w:rsidP="00372FA1">
      <w:pPr>
        <w:pStyle w:val="Heading2"/>
        <w:ind w:left="0"/>
        <w:rPr>
          <w:rFonts w:eastAsiaTheme="minorHAnsi"/>
        </w:rPr>
      </w:pPr>
      <w:bookmarkStart w:id="16" w:name="_Toc187220241"/>
      <w:r w:rsidRPr="007B77FA">
        <w:rPr>
          <w:rFonts w:eastAsiaTheme="minorHAnsi"/>
        </w:rPr>
        <w:t>Leave of Absence</w:t>
      </w:r>
      <w:bookmarkEnd w:id="16"/>
    </w:p>
    <w:p w14:paraId="4417F2B3" w14:textId="71FB2ABC" w:rsidR="00797838" w:rsidRPr="00797838" w:rsidRDefault="001633B2" w:rsidP="00372FA1">
      <w:pPr>
        <w:pStyle w:val="TableParagraph"/>
        <w:ind w:left="0"/>
        <w:rPr>
          <w:rFonts w:ascii="Times New Roman" w:hAnsi="Times New Roman" w:cs="Times New Roman"/>
        </w:rPr>
      </w:pPr>
      <w:r w:rsidRPr="00797838">
        <w:rPr>
          <w:rFonts w:ascii="Times New Roman" w:hAnsi="Times New Roman" w:cs="Times New Roman"/>
        </w:rPr>
        <w:t>Students enrolled in academic programs within the College of Health Professions are permitted to reques</w:t>
      </w:r>
      <w:r w:rsidR="00236F17">
        <w:rPr>
          <w:rFonts w:ascii="Times New Roman" w:hAnsi="Times New Roman" w:cs="Times New Roman"/>
        </w:rPr>
        <w:t xml:space="preserve">t a </w:t>
      </w:r>
      <w:r w:rsidRPr="00797838">
        <w:rPr>
          <w:rFonts w:ascii="Times New Roman" w:hAnsi="Times New Roman" w:cs="Times New Roman"/>
        </w:rPr>
        <w:t>leave of absence due to a medical condition or for personal reasons. Upon completion of the leave of</w:t>
      </w:r>
      <w:r w:rsidR="00236F17">
        <w:rPr>
          <w:rFonts w:ascii="Times New Roman" w:hAnsi="Times New Roman" w:cs="Times New Roman"/>
        </w:rPr>
        <w:t xml:space="preserve"> </w:t>
      </w:r>
      <w:r w:rsidRPr="00797838">
        <w:rPr>
          <w:rFonts w:ascii="Times New Roman" w:hAnsi="Times New Roman" w:cs="Times New Roman"/>
        </w:rPr>
        <w:t>absence, the student must request readmission to the academic program in writing. Leave of absence for</w:t>
      </w:r>
      <w:r w:rsidR="00236F17">
        <w:rPr>
          <w:rFonts w:ascii="Times New Roman" w:hAnsi="Times New Roman" w:cs="Times New Roman"/>
        </w:rPr>
        <w:t xml:space="preserve"> </w:t>
      </w:r>
      <w:r w:rsidRPr="00797838">
        <w:rPr>
          <w:rFonts w:ascii="Times New Roman" w:hAnsi="Times New Roman" w:cs="Times New Roman"/>
        </w:rPr>
        <w:t>personal reasons cannot be granted if the student is not in good standing at the time the request is made.</w:t>
      </w:r>
      <w:r w:rsidR="00236F17">
        <w:rPr>
          <w:rFonts w:ascii="Times New Roman" w:hAnsi="Times New Roman" w:cs="Times New Roman"/>
        </w:rPr>
        <w:t xml:space="preserve"> </w:t>
      </w:r>
      <w:r w:rsidRPr="00797838">
        <w:rPr>
          <w:rFonts w:ascii="Times New Roman" w:hAnsi="Times New Roman" w:cs="Times New Roman"/>
        </w:rPr>
        <w:t>Leave of absence requires approval of the Dean of the College of Health Professions. After consultation</w:t>
      </w:r>
      <w:r w:rsidR="00236F17">
        <w:rPr>
          <w:rFonts w:ascii="Times New Roman" w:hAnsi="Times New Roman" w:cs="Times New Roman"/>
        </w:rPr>
        <w:t xml:space="preserve"> </w:t>
      </w:r>
      <w:r w:rsidRPr="00797838">
        <w:rPr>
          <w:rFonts w:ascii="Times New Roman" w:hAnsi="Times New Roman" w:cs="Times New Roman"/>
        </w:rPr>
        <w:t>with the student and upon</w:t>
      </w:r>
      <w:r w:rsidR="005A1EEA" w:rsidRPr="00797838">
        <w:rPr>
          <w:rFonts w:ascii="Times New Roman" w:hAnsi="Times New Roman" w:cs="Times New Roman"/>
        </w:rPr>
        <w:t xml:space="preserve"> </w:t>
      </w:r>
      <w:r w:rsidRPr="00797838">
        <w:rPr>
          <w:rFonts w:ascii="Times New Roman" w:hAnsi="Times New Roman" w:cs="Times New Roman"/>
        </w:rPr>
        <w:t>recommendation from the respective Department Chair of the academic program in which the student is</w:t>
      </w:r>
      <w:r w:rsidR="005A1EEA" w:rsidRPr="00797838">
        <w:rPr>
          <w:rFonts w:ascii="Times New Roman" w:hAnsi="Times New Roman" w:cs="Times New Roman"/>
        </w:rPr>
        <w:t xml:space="preserve"> </w:t>
      </w:r>
      <w:r w:rsidRPr="00797838">
        <w:rPr>
          <w:rFonts w:ascii="Times New Roman" w:hAnsi="Times New Roman" w:cs="Times New Roman"/>
        </w:rPr>
        <w:t>enrolled, the Dean will determine if readmission after completion of leave of absence is approved. Upon return</w:t>
      </w:r>
      <w:r w:rsidR="005A1EEA" w:rsidRPr="00797838">
        <w:rPr>
          <w:rFonts w:ascii="Times New Roman" w:hAnsi="Times New Roman" w:cs="Times New Roman"/>
        </w:rPr>
        <w:t xml:space="preserve"> </w:t>
      </w:r>
      <w:r w:rsidRPr="00797838">
        <w:rPr>
          <w:rFonts w:ascii="Times New Roman" w:hAnsi="Times New Roman" w:cs="Times New Roman"/>
        </w:rPr>
        <w:t>from leave of absence, the returning student may be required to affirm continued compliance with program</w:t>
      </w:r>
      <w:r w:rsidR="005A1EEA" w:rsidRPr="00797838">
        <w:rPr>
          <w:rFonts w:ascii="Times New Roman" w:hAnsi="Times New Roman" w:cs="Times New Roman"/>
        </w:rPr>
        <w:t xml:space="preserve"> </w:t>
      </w:r>
      <w:r w:rsidRPr="00797838">
        <w:rPr>
          <w:rFonts w:ascii="Times New Roman" w:hAnsi="Times New Roman" w:cs="Times New Roman"/>
        </w:rPr>
        <w:t xml:space="preserve">standards. For more information on attendance policies, visit the policy website </w:t>
      </w:r>
      <w:r w:rsidR="009F4F75">
        <w:rPr>
          <w:rFonts w:ascii="Times New Roman" w:hAnsi="Times New Roman" w:cs="Times New Roman"/>
        </w:rPr>
        <w:t xml:space="preserve">link below. </w:t>
      </w:r>
    </w:p>
    <w:p w14:paraId="2782E586" w14:textId="245EAF89" w:rsidR="00797838" w:rsidRPr="00797838" w:rsidRDefault="00797838" w:rsidP="00797838">
      <w:pPr>
        <w:pStyle w:val="TableParagraph"/>
        <w:ind w:left="0"/>
        <w:rPr>
          <w:rFonts w:ascii="Times New Roman" w:hAnsi="Times New Roman" w:cs="Times New Roman"/>
        </w:rPr>
      </w:pPr>
      <w:r w:rsidRPr="00797838">
        <w:rPr>
          <w:rFonts w:ascii="Times New Roman" w:hAnsi="Times New Roman" w:cs="Times New Roman"/>
        </w:rPr>
        <w:t>Procedure No</w:t>
      </w:r>
      <w:r w:rsidR="00EC1FB7">
        <w:rPr>
          <w:rFonts w:ascii="Times New Roman" w:hAnsi="Times New Roman" w:cs="Times New Roman"/>
        </w:rPr>
        <w:t xml:space="preserve">. </w:t>
      </w:r>
      <w:r w:rsidR="00EC1FB7" w:rsidRPr="00EC1FB7">
        <w:rPr>
          <w:rFonts w:ascii="Times New Roman" w:hAnsi="Times New Roman" w:cs="Times New Roman"/>
        </w:rPr>
        <w:t>P7.103SHP-17</w:t>
      </w:r>
    </w:p>
    <w:p w14:paraId="5DAB2C89" w14:textId="73348BF7" w:rsidR="001633B2" w:rsidRPr="00F41278" w:rsidRDefault="00797838" w:rsidP="00797838">
      <w:pPr>
        <w:pStyle w:val="TableParagraph"/>
        <w:ind w:left="0"/>
        <w:rPr>
          <w:rFonts w:ascii="Times New Roman" w:hAnsi="Times New Roman" w:cs="Times New Roman"/>
        </w:rPr>
      </w:pPr>
      <w:r w:rsidRPr="00F41278">
        <w:rPr>
          <w:rFonts w:ascii="Times New Roman" w:hAnsi="Times New Roman" w:cs="Times New Roman"/>
        </w:rPr>
        <w:t>Link to Policy:</w:t>
      </w:r>
      <w:r w:rsidR="00F41278" w:rsidRPr="00F41278">
        <w:rPr>
          <w:rFonts w:ascii="Times New Roman" w:hAnsi="Times New Roman" w:cs="Times New Roman"/>
        </w:rPr>
        <w:t xml:space="preserve"> </w:t>
      </w:r>
      <w:hyperlink r:id="rId21" w:history="1">
        <w:r w:rsidR="00F41278" w:rsidRPr="00F41278">
          <w:rPr>
            <w:rStyle w:val="Hyperlink"/>
            <w:rFonts w:ascii="Times New Roman" w:hAnsi="Times New Roman" w:cs="Times New Roman"/>
          </w:rPr>
          <w:t>https://unthsc.navexone.com/content/dotNet/documents/?docid=233&amp;app=pt&amp;source=browse&amp;public=true</w:t>
        </w:r>
      </w:hyperlink>
    </w:p>
    <w:p w14:paraId="2DD444D7" w14:textId="77777777" w:rsidR="005A1EEA" w:rsidRPr="00F41278" w:rsidRDefault="005A1EEA" w:rsidP="00797838">
      <w:pPr>
        <w:pStyle w:val="TableParagraph"/>
        <w:ind w:left="0"/>
        <w:rPr>
          <w:rFonts w:ascii="Times New Roman" w:hAnsi="Times New Roman" w:cs="Times New Roman"/>
        </w:rPr>
      </w:pPr>
    </w:p>
    <w:p w14:paraId="0AD85F09" w14:textId="77777777" w:rsidR="001633B2" w:rsidRPr="007B77FA" w:rsidRDefault="001633B2" w:rsidP="00797838">
      <w:pPr>
        <w:pStyle w:val="Heading2"/>
        <w:ind w:left="0"/>
        <w:rPr>
          <w:rFonts w:eastAsiaTheme="minorHAnsi"/>
        </w:rPr>
      </w:pPr>
      <w:bookmarkStart w:id="17" w:name="_Toc187220242"/>
      <w:r w:rsidRPr="007B77FA">
        <w:rPr>
          <w:rFonts w:eastAsiaTheme="minorHAnsi"/>
        </w:rPr>
        <w:t>Grade Appeal</w:t>
      </w:r>
      <w:bookmarkEnd w:id="17"/>
    </w:p>
    <w:p w14:paraId="115CD6E2" w14:textId="527F98F0" w:rsidR="001633B2" w:rsidRPr="00797838" w:rsidRDefault="00797838" w:rsidP="00797838">
      <w:pPr>
        <w:pStyle w:val="TableParagraph"/>
        <w:ind w:left="0"/>
        <w:rPr>
          <w:rFonts w:ascii="Times New Roman" w:hAnsi="Times New Roman" w:cs="Times New Roman"/>
        </w:rPr>
      </w:pPr>
      <w:r w:rsidRPr="00797838">
        <w:rPr>
          <w:rFonts w:ascii="Times New Roman" w:hAnsi="Times New Roman" w:cs="Times New Roman"/>
        </w:rPr>
        <w:t xml:space="preserve">Students </w:t>
      </w:r>
      <w:r w:rsidR="001633B2" w:rsidRPr="00797838">
        <w:rPr>
          <w:rFonts w:ascii="Times New Roman" w:hAnsi="Times New Roman" w:cs="Times New Roman"/>
        </w:rPr>
        <w:t>enrolled in the MS in Lifestyle Health Sciences and Coaching program are responsible for meeting</w:t>
      </w:r>
      <w:r w:rsidR="005A1EEA" w:rsidRPr="00797838">
        <w:rPr>
          <w:rFonts w:ascii="Times New Roman" w:hAnsi="Times New Roman" w:cs="Times New Roman"/>
        </w:rPr>
        <w:t xml:space="preserve"> </w:t>
      </w:r>
      <w:r w:rsidR="001633B2" w:rsidRPr="00797838">
        <w:rPr>
          <w:rFonts w:ascii="Times New Roman" w:hAnsi="Times New Roman" w:cs="Times New Roman"/>
        </w:rPr>
        <w:t>the standards of academic performance established for each course in which they are enrolled and the</w:t>
      </w:r>
      <w:r w:rsidR="005A1EEA" w:rsidRPr="00797838">
        <w:rPr>
          <w:rFonts w:ascii="Times New Roman" w:hAnsi="Times New Roman" w:cs="Times New Roman"/>
        </w:rPr>
        <w:t xml:space="preserve"> </w:t>
      </w:r>
      <w:r w:rsidR="001633B2" w:rsidRPr="00797838">
        <w:rPr>
          <w:rFonts w:ascii="Times New Roman" w:hAnsi="Times New Roman" w:cs="Times New Roman"/>
        </w:rPr>
        <w:t>requirements for completion of their academic program. Faculty members are responsible for establishing</w:t>
      </w:r>
      <w:r w:rsidR="005A1EEA" w:rsidRPr="00797838">
        <w:rPr>
          <w:rFonts w:ascii="Times New Roman" w:hAnsi="Times New Roman" w:cs="Times New Roman"/>
        </w:rPr>
        <w:t xml:space="preserve"> </w:t>
      </w:r>
      <w:r w:rsidR="001633B2" w:rsidRPr="00797838">
        <w:rPr>
          <w:rFonts w:ascii="Times New Roman" w:hAnsi="Times New Roman" w:cs="Times New Roman"/>
        </w:rPr>
        <w:t>academic performance standards and equitably evaluating student performance. Faculty decisions in such</w:t>
      </w:r>
      <w:r w:rsidR="005A1EEA" w:rsidRPr="00797838">
        <w:rPr>
          <w:rFonts w:ascii="Times New Roman" w:hAnsi="Times New Roman" w:cs="Times New Roman"/>
        </w:rPr>
        <w:t xml:space="preserve"> </w:t>
      </w:r>
      <w:r w:rsidR="001633B2" w:rsidRPr="00797838">
        <w:rPr>
          <w:rFonts w:ascii="Times New Roman" w:hAnsi="Times New Roman" w:cs="Times New Roman"/>
        </w:rPr>
        <w:t>matters are considered authoritative. They can be overturned only when it has been determined that a grade</w:t>
      </w:r>
      <w:r w:rsidR="005A1EEA" w:rsidRPr="00797838">
        <w:rPr>
          <w:rFonts w:ascii="Times New Roman" w:hAnsi="Times New Roman" w:cs="Times New Roman"/>
        </w:rPr>
        <w:t xml:space="preserve"> </w:t>
      </w:r>
      <w:r w:rsidR="001633B2" w:rsidRPr="00797838">
        <w:rPr>
          <w:rFonts w:ascii="Times New Roman" w:hAnsi="Times New Roman" w:cs="Times New Roman"/>
        </w:rPr>
        <w:t>was assigned in a capricious, inequitable, arbitrary, or erroneous manner.</w:t>
      </w:r>
    </w:p>
    <w:p w14:paraId="5B9E7423" w14:textId="1BFCA5CE" w:rsidR="005A1EEA" w:rsidRPr="00797838" w:rsidRDefault="00797838" w:rsidP="00797838">
      <w:pPr>
        <w:pStyle w:val="TableParagraph"/>
        <w:ind w:left="0"/>
        <w:rPr>
          <w:rFonts w:ascii="Times New Roman" w:hAnsi="Times New Roman" w:cs="Times New Roman"/>
          <w:color w:val="000000" w:themeColor="text1"/>
        </w:rPr>
      </w:pPr>
      <w:r w:rsidRPr="00797838">
        <w:rPr>
          <w:rFonts w:ascii="Times New Roman" w:eastAsiaTheme="minorHAnsi" w:hAnsi="Times New Roman" w:cs="Times New Roman"/>
          <w:color w:val="000000" w:themeColor="text1"/>
        </w:rPr>
        <w:t>Procedure No. MSLS 1.03</w:t>
      </w:r>
    </w:p>
    <w:p w14:paraId="2384802C" w14:textId="5D1E8F5B" w:rsidR="003A7B4F" w:rsidRDefault="001633B2" w:rsidP="003A7B4F">
      <w:pPr>
        <w:pStyle w:val="TableParagraph"/>
        <w:ind w:left="0"/>
        <w:rPr>
          <w:rFonts w:ascii="Times New Roman" w:eastAsiaTheme="minorHAnsi" w:hAnsi="Times New Roman" w:cs="Times New Roman"/>
          <w:color w:val="000000" w:themeColor="text1"/>
        </w:rPr>
      </w:pPr>
      <w:r w:rsidRPr="00797838">
        <w:rPr>
          <w:rFonts w:ascii="Times New Roman" w:eastAsiaTheme="minorHAnsi" w:hAnsi="Times New Roman" w:cs="Times New Roman"/>
          <w:color w:val="000000" w:themeColor="text1"/>
        </w:rPr>
        <w:t>Link to Policy:</w:t>
      </w:r>
      <w:r w:rsidR="003D25FC">
        <w:rPr>
          <w:rFonts w:ascii="Times New Roman" w:eastAsiaTheme="minorHAnsi" w:hAnsi="Times New Roman" w:cs="Times New Roman"/>
          <w:color w:val="000000" w:themeColor="text1"/>
        </w:rPr>
        <w:t xml:space="preserve"> </w:t>
      </w:r>
      <w:hyperlink r:id="rId22" w:history="1">
        <w:r w:rsidR="00BF6B7E" w:rsidRPr="00500700">
          <w:rPr>
            <w:rStyle w:val="Hyperlink"/>
            <w:rFonts w:ascii="Times New Roman" w:eastAsiaTheme="minorHAnsi" w:hAnsi="Times New Roman" w:cs="Times New Roman"/>
          </w:rPr>
          <w:t>https://unthsc.navexone.com/content/dotNet/documents/?docid=801&amp;app=pt&amp;source=browse&amp;public=true</w:t>
        </w:r>
      </w:hyperlink>
    </w:p>
    <w:p w14:paraId="14F100D5" w14:textId="77777777" w:rsidR="003D25FC" w:rsidRPr="007B77FA" w:rsidRDefault="003D25FC" w:rsidP="003A7B4F">
      <w:pPr>
        <w:pStyle w:val="TableParagraph"/>
        <w:ind w:left="0"/>
        <w:rPr>
          <w:rFonts w:eastAsiaTheme="minorHAnsi"/>
          <w:color w:val="000000"/>
        </w:rPr>
      </w:pPr>
    </w:p>
    <w:p w14:paraId="11A019A3" w14:textId="410EEC55" w:rsidR="001633B2" w:rsidRPr="007B77FA" w:rsidRDefault="001633B2" w:rsidP="00797838">
      <w:pPr>
        <w:pStyle w:val="Heading1"/>
        <w:rPr>
          <w:rFonts w:eastAsiaTheme="minorHAnsi"/>
        </w:rPr>
      </w:pPr>
      <w:bookmarkStart w:id="18" w:name="_Toc187220243"/>
      <w:r w:rsidRPr="007B77FA">
        <w:rPr>
          <w:rFonts w:eastAsiaTheme="minorHAnsi"/>
        </w:rPr>
        <w:t>Student and Academic Affairs</w:t>
      </w:r>
      <w:bookmarkEnd w:id="18"/>
    </w:p>
    <w:p w14:paraId="1879AEB0" w14:textId="58BDCBFB" w:rsidR="001633B2" w:rsidRPr="003A7B4F" w:rsidRDefault="001633B2" w:rsidP="00797838">
      <w:pPr>
        <w:pStyle w:val="Heading2"/>
        <w:ind w:left="0"/>
      </w:pPr>
      <w:bookmarkStart w:id="19" w:name="_Toc187220244"/>
      <w:r w:rsidRPr="003A7B4F">
        <w:t>Student Email Access &amp; Help</w:t>
      </w:r>
      <w:bookmarkEnd w:id="19"/>
    </w:p>
    <w:p w14:paraId="253CCC61" w14:textId="72759DAF" w:rsidR="001633B2" w:rsidRPr="00797838" w:rsidRDefault="001633B2" w:rsidP="00797838">
      <w:pPr>
        <w:pStyle w:val="TableParagraph"/>
        <w:ind w:left="0"/>
        <w:rPr>
          <w:rFonts w:ascii="Times New Roman" w:hAnsi="Times New Roman" w:cs="Times New Roman"/>
          <w:sz w:val="24"/>
          <w:szCs w:val="24"/>
        </w:rPr>
      </w:pPr>
      <w:r w:rsidRPr="00797838">
        <w:rPr>
          <w:rFonts w:ascii="Times New Roman" w:hAnsi="Times New Roman" w:cs="Times New Roman"/>
          <w:sz w:val="24"/>
          <w:szCs w:val="24"/>
        </w:rPr>
        <w:t xml:space="preserve">As a new student, you will be expected to check your campus email on a regular basis to view </w:t>
      </w:r>
      <w:r w:rsidR="003A7B4F" w:rsidRPr="00797838">
        <w:rPr>
          <w:rFonts w:ascii="Times New Roman" w:hAnsi="Times New Roman" w:cs="Times New Roman"/>
          <w:sz w:val="24"/>
          <w:szCs w:val="24"/>
        </w:rPr>
        <w:t>important</w:t>
      </w:r>
    </w:p>
    <w:p w14:paraId="28796647" w14:textId="77777777" w:rsidR="001633B2" w:rsidRPr="00797838" w:rsidRDefault="001633B2" w:rsidP="00797838">
      <w:pPr>
        <w:pStyle w:val="TableParagraph"/>
        <w:ind w:left="0"/>
        <w:rPr>
          <w:rFonts w:ascii="Times New Roman" w:hAnsi="Times New Roman" w:cs="Times New Roman"/>
          <w:sz w:val="24"/>
          <w:szCs w:val="24"/>
        </w:rPr>
      </w:pPr>
      <w:r w:rsidRPr="00797838">
        <w:rPr>
          <w:rFonts w:ascii="Times New Roman" w:hAnsi="Times New Roman" w:cs="Times New Roman"/>
          <w:sz w:val="24"/>
          <w:szCs w:val="24"/>
        </w:rPr>
        <w:t>communications from the following university offices:</w:t>
      </w:r>
    </w:p>
    <w:p w14:paraId="54557EBE" w14:textId="3C1A6F85" w:rsidR="001633B2" w:rsidRPr="00797838" w:rsidRDefault="001633B2" w:rsidP="00797838">
      <w:pPr>
        <w:pStyle w:val="TableParagraph"/>
        <w:ind w:left="0"/>
        <w:rPr>
          <w:rFonts w:ascii="Times New Roman" w:hAnsi="Times New Roman" w:cs="Times New Roman"/>
          <w:sz w:val="24"/>
          <w:szCs w:val="24"/>
        </w:rPr>
      </w:pPr>
      <w:r w:rsidRPr="00797838">
        <w:rPr>
          <w:rFonts w:ascii="Times New Roman" w:hAnsi="Times New Roman" w:cs="Times New Roman"/>
          <w:sz w:val="24"/>
          <w:szCs w:val="24"/>
        </w:rPr>
        <w:t xml:space="preserve">- Office of </w:t>
      </w:r>
      <w:r w:rsidR="00797838">
        <w:rPr>
          <w:rFonts w:ascii="Times New Roman" w:hAnsi="Times New Roman" w:cs="Times New Roman"/>
          <w:sz w:val="24"/>
          <w:szCs w:val="24"/>
        </w:rPr>
        <w:t xml:space="preserve">the </w:t>
      </w:r>
      <w:r w:rsidRPr="00797838">
        <w:rPr>
          <w:rFonts w:ascii="Times New Roman" w:hAnsi="Times New Roman" w:cs="Times New Roman"/>
          <w:sz w:val="24"/>
          <w:szCs w:val="24"/>
        </w:rPr>
        <w:t>registrar</w:t>
      </w:r>
    </w:p>
    <w:p w14:paraId="6EEC2DC4" w14:textId="77777777" w:rsidR="001633B2" w:rsidRPr="00797838" w:rsidRDefault="001633B2" w:rsidP="00797838">
      <w:pPr>
        <w:pStyle w:val="TableParagraph"/>
        <w:ind w:left="0"/>
        <w:rPr>
          <w:rFonts w:ascii="Times New Roman" w:hAnsi="Times New Roman" w:cs="Times New Roman"/>
          <w:sz w:val="24"/>
          <w:szCs w:val="24"/>
        </w:rPr>
      </w:pPr>
      <w:r w:rsidRPr="00797838">
        <w:rPr>
          <w:rFonts w:ascii="Times New Roman" w:hAnsi="Times New Roman" w:cs="Times New Roman"/>
          <w:sz w:val="24"/>
          <w:szCs w:val="24"/>
        </w:rPr>
        <w:t>- Financial Aid</w:t>
      </w:r>
    </w:p>
    <w:p w14:paraId="75A4A3DF" w14:textId="77777777" w:rsidR="001633B2" w:rsidRPr="00797838" w:rsidRDefault="001633B2" w:rsidP="00797838">
      <w:pPr>
        <w:pStyle w:val="TableParagraph"/>
        <w:ind w:left="0"/>
        <w:rPr>
          <w:rFonts w:ascii="Times New Roman" w:hAnsi="Times New Roman" w:cs="Times New Roman"/>
          <w:sz w:val="24"/>
          <w:szCs w:val="24"/>
        </w:rPr>
      </w:pPr>
      <w:r w:rsidRPr="00797838">
        <w:rPr>
          <w:rFonts w:ascii="Times New Roman" w:hAnsi="Times New Roman" w:cs="Times New Roman"/>
          <w:sz w:val="24"/>
          <w:szCs w:val="24"/>
        </w:rPr>
        <w:t>- Student Accounting and other business services</w:t>
      </w:r>
    </w:p>
    <w:p w14:paraId="482FA2F7" w14:textId="36777241" w:rsidR="001633B2" w:rsidRPr="00797838" w:rsidRDefault="001633B2" w:rsidP="00797838">
      <w:pPr>
        <w:pStyle w:val="TableParagraph"/>
        <w:ind w:left="0"/>
        <w:rPr>
          <w:rFonts w:ascii="Times New Roman" w:hAnsi="Times New Roman" w:cs="Times New Roman"/>
          <w:sz w:val="24"/>
          <w:szCs w:val="24"/>
        </w:rPr>
      </w:pPr>
      <w:r w:rsidRPr="00797838">
        <w:rPr>
          <w:rFonts w:ascii="Times New Roman" w:hAnsi="Times New Roman" w:cs="Times New Roman"/>
          <w:sz w:val="24"/>
          <w:szCs w:val="24"/>
        </w:rPr>
        <w:t xml:space="preserve">- College, </w:t>
      </w:r>
      <w:r w:rsidR="003A7B4F" w:rsidRPr="00797838">
        <w:rPr>
          <w:rFonts w:ascii="Times New Roman" w:hAnsi="Times New Roman" w:cs="Times New Roman"/>
          <w:sz w:val="24"/>
          <w:szCs w:val="24"/>
        </w:rPr>
        <w:t>school,</w:t>
      </w:r>
      <w:r w:rsidRPr="00797838">
        <w:rPr>
          <w:rFonts w:ascii="Times New Roman" w:hAnsi="Times New Roman" w:cs="Times New Roman"/>
          <w:sz w:val="24"/>
          <w:szCs w:val="24"/>
        </w:rPr>
        <w:t xml:space="preserve"> and department advisors</w:t>
      </w:r>
    </w:p>
    <w:p w14:paraId="668BA86F" w14:textId="77777777" w:rsidR="001633B2" w:rsidRPr="00797838" w:rsidRDefault="001633B2" w:rsidP="00797838">
      <w:pPr>
        <w:pStyle w:val="TableParagraph"/>
        <w:ind w:left="0"/>
        <w:rPr>
          <w:rFonts w:ascii="Times New Roman" w:hAnsi="Times New Roman" w:cs="Times New Roman"/>
          <w:sz w:val="24"/>
          <w:szCs w:val="24"/>
        </w:rPr>
      </w:pPr>
      <w:r w:rsidRPr="00797838">
        <w:rPr>
          <w:rFonts w:ascii="Times New Roman" w:hAnsi="Times New Roman" w:cs="Times New Roman"/>
          <w:sz w:val="24"/>
          <w:szCs w:val="24"/>
        </w:rPr>
        <w:t>- Professors and classmates</w:t>
      </w:r>
    </w:p>
    <w:p w14:paraId="7A407AC1" w14:textId="77777777" w:rsidR="003A7B4F" w:rsidRPr="00797838" w:rsidRDefault="001633B2" w:rsidP="00797838">
      <w:pPr>
        <w:pStyle w:val="TableParagraph"/>
        <w:ind w:left="0"/>
        <w:rPr>
          <w:rFonts w:ascii="Times New Roman" w:hAnsi="Times New Roman" w:cs="Times New Roman"/>
          <w:sz w:val="24"/>
          <w:szCs w:val="24"/>
        </w:rPr>
      </w:pPr>
      <w:r w:rsidRPr="00797838">
        <w:rPr>
          <w:rFonts w:ascii="Times New Roman" w:hAnsi="Times New Roman" w:cs="Times New Roman"/>
          <w:sz w:val="24"/>
          <w:szCs w:val="24"/>
        </w:rPr>
        <w:t>- Library Notices</w:t>
      </w:r>
    </w:p>
    <w:p w14:paraId="7CF1AA48" w14:textId="77777777" w:rsidR="00797838" w:rsidRDefault="00797838" w:rsidP="00797838">
      <w:pPr>
        <w:pStyle w:val="Heading2"/>
        <w:ind w:left="0"/>
        <w:rPr>
          <w:rFonts w:eastAsiaTheme="minorHAnsi"/>
        </w:rPr>
      </w:pPr>
    </w:p>
    <w:p w14:paraId="05E36D98" w14:textId="0817324F" w:rsidR="003A7B4F" w:rsidRPr="00797838" w:rsidRDefault="003A7B4F" w:rsidP="00797838">
      <w:pPr>
        <w:pStyle w:val="Heading2"/>
        <w:ind w:left="0"/>
        <w:rPr>
          <w:rFonts w:eastAsiaTheme="minorHAnsi"/>
        </w:rPr>
      </w:pPr>
      <w:bookmarkStart w:id="20" w:name="_Toc187220245"/>
      <w:r w:rsidRPr="00797838">
        <w:rPr>
          <w:rFonts w:eastAsiaTheme="minorHAnsi"/>
        </w:rPr>
        <w:t>Canvas</w:t>
      </w:r>
      <w:bookmarkEnd w:id="20"/>
      <w:r w:rsidRPr="00797838">
        <w:rPr>
          <w:rFonts w:eastAsiaTheme="minorHAnsi"/>
        </w:rPr>
        <w:t xml:space="preserve"> </w:t>
      </w:r>
    </w:p>
    <w:p w14:paraId="25A2015F" w14:textId="5D3509FF" w:rsidR="00797838" w:rsidRPr="00797838" w:rsidRDefault="00797838" w:rsidP="00797838">
      <w:pPr>
        <w:pStyle w:val="TableParagraph"/>
        <w:ind w:left="0"/>
        <w:rPr>
          <w:rFonts w:ascii="Times New Roman" w:hAnsi="Times New Roman" w:cs="Times New Roman"/>
        </w:rPr>
      </w:pPr>
      <w:r w:rsidRPr="00797838">
        <w:rPr>
          <w:rFonts w:ascii="Times New Roman" w:hAnsi="Times New Roman" w:cs="Times New Roman"/>
          <w:color w:val="000000"/>
        </w:rPr>
        <w:t>We us</w:t>
      </w:r>
      <w:r>
        <w:rPr>
          <w:rFonts w:ascii="Times New Roman" w:hAnsi="Times New Roman" w:cs="Times New Roman"/>
          <w:color w:val="000000"/>
        </w:rPr>
        <w:t>e</w:t>
      </w:r>
      <w:r w:rsidRPr="00797838">
        <w:rPr>
          <w:rFonts w:ascii="Times New Roman" w:hAnsi="Times New Roman" w:cs="Times New Roman"/>
          <w:color w:val="000000"/>
        </w:rPr>
        <w:t xml:space="preserve"> Canvas to provide a centralized, user-friendly platform for delivering course content, facilitating discussions, and tracking student progress.</w:t>
      </w:r>
      <w:r>
        <w:rPr>
          <w:rFonts w:ascii="Times New Roman" w:hAnsi="Times New Roman" w:cs="Times New Roman"/>
          <w:color w:val="000000"/>
        </w:rPr>
        <w:t xml:space="preserve"> </w:t>
      </w:r>
      <w:r w:rsidRPr="00797838">
        <w:rPr>
          <w:rFonts w:ascii="Times New Roman" w:hAnsi="Times New Roman" w:cs="Times New Roman"/>
        </w:rPr>
        <w:t xml:space="preserve">Canvas will be expected to be checked on a regular basis to have real time communication from faculty, staff and other students for courses. </w:t>
      </w:r>
      <w:r w:rsidRPr="00797838">
        <w:rPr>
          <w:rFonts w:ascii="Times New Roman" w:eastAsiaTheme="minorHAnsi" w:hAnsi="Times New Roman" w:cs="Times New Roman"/>
          <w:color w:val="000000"/>
        </w:rPr>
        <w:t xml:space="preserve">Canvas is the primary way to receive communication </w:t>
      </w:r>
      <w:r w:rsidRPr="00797838">
        <w:rPr>
          <w:rFonts w:ascii="Times New Roman" w:eastAsiaTheme="minorHAnsi" w:hAnsi="Times New Roman" w:cs="Times New Roman"/>
          <w:color w:val="000000"/>
        </w:rPr>
        <w:lastRenderedPageBreak/>
        <w:t>regarding course updates.</w:t>
      </w:r>
    </w:p>
    <w:p w14:paraId="2B78B6E6" w14:textId="3F9686B3" w:rsidR="003A7B4F" w:rsidRPr="00797838" w:rsidRDefault="00797838" w:rsidP="00797838">
      <w:pPr>
        <w:pStyle w:val="TableParagraph"/>
        <w:numPr>
          <w:ilvl w:val="0"/>
          <w:numId w:val="47"/>
        </w:numPr>
        <w:rPr>
          <w:rFonts w:ascii="Times New Roman" w:eastAsiaTheme="minorHAnsi" w:hAnsi="Times New Roman" w:cs="Times New Roman"/>
          <w:color w:val="000000"/>
        </w:rPr>
      </w:pPr>
      <w:r w:rsidRPr="00797838">
        <w:rPr>
          <w:rFonts w:ascii="Times New Roman" w:eastAsiaTheme="minorHAnsi" w:hAnsi="Times New Roman" w:cs="Times New Roman"/>
          <w:color w:val="000000"/>
        </w:rPr>
        <w:t xml:space="preserve">Canvas Orientation: This is a self-paced introductory course to the Canvas </w:t>
      </w:r>
      <w:r w:rsidR="003A7B4F" w:rsidRPr="00797838">
        <w:rPr>
          <w:rFonts w:ascii="Times New Roman" w:hAnsi="Times New Roman" w:cs="Times New Roman"/>
        </w:rPr>
        <w:t>Learning Management System</w:t>
      </w:r>
      <w:r w:rsidRPr="00797838">
        <w:rPr>
          <w:rFonts w:ascii="Times New Roman" w:hAnsi="Times New Roman" w:cs="Times New Roman"/>
        </w:rPr>
        <w:t xml:space="preserve">: </w:t>
      </w:r>
      <w:hyperlink r:id="rId23" w:history="1">
        <w:r w:rsidRPr="00797838">
          <w:rPr>
            <w:rStyle w:val="Hyperlink"/>
            <w:rFonts w:ascii="Times New Roman" w:hAnsi="Times New Roman" w:cs="Times New Roman"/>
          </w:rPr>
          <w:t>https://www.unthsc.edu/academic-affairs/center-for-online-education/canvas/</w:t>
        </w:r>
      </w:hyperlink>
    </w:p>
    <w:p w14:paraId="27932AB2" w14:textId="77777777" w:rsidR="00734FE5" w:rsidRDefault="00734FE5" w:rsidP="00797838">
      <w:pPr>
        <w:pStyle w:val="TableParagraph"/>
        <w:ind w:left="0"/>
      </w:pPr>
    </w:p>
    <w:p w14:paraId="7CAC4EEE" w14:textId="616AED8F" w:rsidR="001633B2" w:rsidRPr="00797838" w:rsidRDefault="001633B2" w:rsidP="00797838">
      <w:pPr>
        <w:pStyle w:val="Heading2"/>
        <w:ind w:left="0"/>
        <w:rPr>
          <w:rFonts w:eastAsiaTheme="minorHAnsi"/>
        </w:rPr>
      </w:pPr>
      <w:bookmarkStart w:id="21" w:name="_Toc187220246"/>
      <w:r w:rsidRPr="00797838">
        <w:rPr>
          <w:rFonts w:eastAsiaTheme="minorHAnsi"/>
        </w:rPr>
        <w:t>ITS Helpdesk</w:t>
      </w:r>
      <w:bookmarkEnd w:id="21"/>
    </w:p>
    <w:p w14:paraId="098F1B88" w14:textId="05A4F265" w:rsidR="003923BF" w:rsidRPr="00797838" w:rsidRDefault="0057619D" w:rsidP="00797838">
      <w:pPr>
        <w:pStyle w:val="TableParagraph"/>
        <w:ind w:left="0"/>
        <w:rPr>
          <w:rFonts w:ascii="Times New Roman" w:eastAsiaTheme="minorHAnsi" w:hAnsi="Times New Roman" w:cs="Times New Roman"/>
          <w:color w:val="000000"/>
        </w:rPr>
      </w:pPr>
      <w:r w:rsidRPr="00797838">
        <w:rPr>
          <w:rFonts w:ascii="Times New Roman" w:eastAsiaTheme="minorHAnsi" w:hAnsi="Times New Roman" w:cs="Times New Roman"/>
          <w:color w:val="000000"/>
        </w:rPr>
        <w:t>Location: LIB 205</w:t>
      </w:r>
      <w:r w:rsidRPr="00797838">
        <w:rPr>
          <w:rFonts w:ascii="Times New Roman" w:eastAsiaTheme="minorHAnsi" w:hAnsi="Times New Roman" w:cs="Times New Roman"/>
          <w:color w:val="000000"/>
        </w:rPr>
        <w:br/>
        <w:t>Phone: 817-735-2192 Option 2</w:t>
      </w:r>
      <w:r w:rsidRPr="00797838">
        <w:rPr>
          <w:rFonts w:ascii="Times New Roman" w:eastAsiaTheme="minorHAnsi" w:hAnsi="Times New Roman" w:cs="Times New Roman"/>
          <w:color w:val="000000"/>
        </w:rPr>
        <w:br/>
        <w:t>Email: </w:t>
      </w:r>
      <w:hyperlink r:id="rId24" w:history="1">
        <w:r w:rsidRPr="00797838">
          <w:rPr>
            <w:rStyle w:val="Hyperlink"/>
            <w:rFonts w:ascii="Times New Roman" w:eastAsiaTheme="minorHAnsi" w:hAnsi="Times New Roman" w:cs="Times New Roman"/>
          </w:rPr>
          <w:t>student.helpdesk@unthsc.edu</w:t>
        </w:r>
      </w:hyperlink>
      <w:r w:rsidRPr="00797838">
        <w:rPr>
          <w:rFonts w:ascii="Times New Roman" w:eastAsiaTheme="minorHAnsi" w:hAnsi="Times New Roman" w:cs="Times New Roman"/>
          <w:color w:val="000000"/>
        </w:rPr>
        <w:br/>
        <w:t>Hours: 8 a.m. – 5 p.m. Monday through Friday</w:t>
      </w:r>
    </w:p>
    <w:p w14:paraId="00A3A70B" w14:textId="77777777" w:rsidR="0057619D" w:rsidRPr="00797838" w:rsidRDefault="0057619D" w:rsidP="00797838">
      <w:pPr>
        <w:pStyle w:val="TableParagraph"/>
        <w:ind w:left="0"/>
        <w:rPr>
          <w:rFonts w:ascii="Times New Roman" w:eastAsiaTheme="minorHAnsi" w:hAnsi="Times New Roman" w:cs="Times New Roman"/>
          <w:color w:val="000000"/>
        </w:rPr>
      </w:pPr>
    </w:p>
    <w:p w14:paraId="0EC71BEB" w14:textId="7ABBA3AA" w:rsidR="001633B2" w:rsidRPr="00797838" w:rsidRDefault="001633B2" w:rsidP="00797838">
      <w:pPr>
        <w:pStyle w:val="TableParagraph"/>
        <w:ind w:left="1080" w:hanging="1080"/>
        <w:rPr>
          <w:rFonts w:ascii="Times New Roman" w:hAnsi="Times New Roman" w:cs="Times New Roman"/>
        </w:rPr>
      </w:pPr>
      <w:r w:rsidRPr="00797838">
        <w:rPr>
          <w:rFonts w:ascii="Times New Roman" w:eastAsiaTheme="minorHAnsi" w:hAnsi="Times New Roman" w:cs="Times New Roman"/>
          <w:color w:val="000000"/>
        </w:rPr>
        <w:t>Or submit an online request for help</w:t>
      </w:r>
      <w:r w:rsidR="00797838" w:rsidRPr="00797838">
        <w:rPr>
          <w:rFonts w:ascii="Times New Roman" w:eastAsiaTheme="minorHAnsi" w:hAnsi="Times New Roman" w:cs="Times New Roman"/>
          <w:color w:val="000000"/>
        </w:rPr>
        <w:t xml:space="preserve">: </w:t>
      </w:r>
      <w:hyperlink r:id="rId25" w:history="1">
        <w:r w:rsidR="00797838" w:rsidRPr="00797838">
          <w:rPr>
            <w:rStyle w:val="Hyperlink"/>
            <w:rFonts w:ascii="Times New Roman" w:eastAsiaTheme="minorHAnsi" w:hAnsi="Times New Roman" w:cs="Times New Roman"/>
          </w:rPr>
          <w:t>https://www.unthsc.edu/Information-technology-services/helpdesk/students/</w:t>
        </w:r>
      </w:hyperlink>
    </w:p>
    <w:p w14:paraId="39A7104C" w14:textId="4239AD19" w:rsidR="00797838" w:rsidRPr="00797838" w:rsidRDefault="00797838" w:rsidP="00797838">
      <w:pPr>
        <w:pStyle w:val="TableParagraph"/>
        <w:ind w:left="1080" w:hanging="1080"/>
        <w:rPr>
          <w:rFonts w:ascii="Times New Roman" w:eastAsiaTheme="minorHAnsi" w:hAnsi="Times New Roman" w:cs="Times New Roman"/>
          <w:color w:val="000000"/>
        </w:rPr>
      </w:pPr>
      <w:hyperlink r:id="rId26" w:history="1">
        <w:r w:rsidRPr="00797838">
          <w:rPr>
            <w:rStyle w:val="Hyperlink"/>
            <w:rFonts w:ascii="Times New Roman" w:eastAsiaTheme="minorHAnsi" w:hAnsi="Times New Roman" w:cs="Times New Roman"/>
          </w:rPr>
          <w:t>https://www.unthsc.edu/about-us/hsc-and-alumni-email-webaccess/</w:t>
        </w:r>
      </w:hyperlink>
    </w:p>
    <w:p w14:paraId="4E4B4BC8" w14:textId="77777777" w:rsidR="00797838" w:rsidRDefault="00797838" w:rsidP="005A1EEA">
      <w:pPr>
        <w:pStyle w:val="TableParagraph"/>
        <w:rPr>
          <w:rFonts w:eastAsiaTheme="minorHAnsi"/>
          <w:color w:val="000000"/>
        </w:rPr>
      </w:pPr>
    </w:p>
    <w:p w14:paraId="0786ACF7" w14:textId="15025C43" w:rsidR="001633B2" w:rsidRDefault="001633B2" w:rsidP="004923C8">
      <w:pPr>
        <w:pStyle w:val="Heading2"/>
        <w:ind w:left="0"/>
      </w:pPr>
      <w:bookmarkStart w:id="22" w:name="_Toc187220247"/>
      <w:r w:rsidRPr="004923C8">
        <w:t>HSC Library</w:t>
      </w:r>
      <w:bookmarkEnd w:id="22"/>
      <w:r w:rsidRPr="004923C8">
        <w:t xml:space="preserve"> </w:t>
      </w:r>
    </w:p>
    <w:p w14:paraId="7C3F64CF" w14:textId="52BA6E6B" w:rsidR="00306CE2" w:rsidRPr="00306CE2" w:rsidRDefault="00306CE2" w:rsidP="004923C8">
      <w:r w:rsidRPr="00306CE2">
        <w:t>The UNTHSC Library serves as a vital resource for students, faculty, and staff, providing access to a vast collection of academic materials, including journals, eBooks, databases, and multimedia resources. With expert librarians available for research support, innovative technology tools, and collaborative study spaces, the library is dedicated to supporting academic success and fostering a culture of lifelong learning.</w:t>
      </w:r>
      <w:r>
        <w:t xml:space="preserve"> </w:t>
      </w:r>
      <w:hyperlink r:id="rId27" w:history="1">
        <w:r w:rsidRPr="00306CE2">
          <w:rPr>
            <w:rStyle w:val="Hyperlink"/>
          </w:rPr>
          <w:t>https://library.unthsc.edu</w:t>
        </w:r>
      </w:hyperlink>
    </w:p>
    <w:p w14:paraId="724A007B" w14:textId="77777777" w:rsidR="00797838" w:rsidRPr="00797838" w:rsidRDefault="00797838" w:rsidP="00797838">
      <w:pPr>
        <w:pStyle w:val="TableParagraph"/>
        <w:ind w:left="0"/>
        <w:rPr>
          <w:rFonts w:ascii="Times New Roman" w:eastAsiaTheme="minorHAnsi" w:hAnsi="Times New Roman" w:cs="Times New Roman"/>
          <w:color w:val="000000"/>
        </w:rPr>
      </w:pPr>
    </w:p>
    <w:p w14:paraId="04698810" w14:textId="63ABF5CE" w:rsidR="001633B2" w:rsidRDefault="001633B2" w:rsidP="00306CE2">
      <w:pPr>
        <w:pStyle w:val="Heading2"/>
        <w:ind w:left="0"/>
        <w:rPr>
          <w:rFonts w:eastAsiaTheme="minorHAnsi"/>
        </w:rPr>
      </w:pPr>
      <w:bookmarkStart w:id="23" w:name="_Toc187220248"/>
      <w:r w:rsidRPr="00797838">
        <w:rPr>
          <w:rFonts w:eastAsiaTheme="minorHAnsi"/>
        </w:rPr>
        <w:t>Student Services</w:t>
      </w:r>
      <w:bookmarkEnd w:id="23"/>
    </w:p>
    <w:p w14:paraId="7B451099" w14:textId="53C11EFA" w:rsidR="00306CE2" w:rsidRPr="00306CE2" w:rsidRDefault="00306CE2" w:rsidP="004923C8">
      <w:pPr>
        <w:rPr>
          <w:rFonts w:eastAsiaTheme="minorHAnsi"/>
        </w:rPr>
      </w:pPr>
      <w:r w:rsidRPr="00306CE2">
        <w:t>UNTHSC Student Services is committed to supporting student success through a wide range of resources, including academic advising, counseling, career development, and wellness programs. By fostering a supportive and inclusive environment, Student Services empowers students to achieve their personal and professional goals throughout their academic journey.</w:t>
      </w:r>
    </w:p>
    <w:p w14:paraId="5F9581F6" w14:textId="77777777" w:rsidR="001633B2" w:rsidRPr="00306CE2" w:rsidRDefault="001633B2" w:rsidP="004923C8">
      <w:pPr>
        <w:rPr>
          <w:rFonts w:eastAsiaTheme="minorHAnsi"/>
        </w:rPr>
      </w:pPr>
      <w:r w:rsidRPr="00306CE2">
        <w:rPr>
          <w:rFonts w:eastAsiaTheme="minorHAnsi"/>
        </w:rPr>
        <w:t>• Center for Academic Performance</w:t>
      </w:r>
    </w:p>
    <w:p w14:paraId="05A7A465" w14:textId="77777777" w:rsidR="001633B2" w:rsidRPr="00306CE2" w:rsidRDefault="001633B2" w:rsidP="004923C8">
      <w:pPr>
        <w:rPr>
          <w:rFonts w:eastAsiaTheme="minorHAnsi"/>
        </w:rPr>
      </w:pPr>
      <w:r w:rsidRPr="00306CE2">
        <w:rPr>
          <w:rFonts w:eastAsiaTheme="minorHAnsi"/>
        </w:rPr>
        <w:t>• Tutoring</w:t>
      </w:r>
    </w:p>
    <w:p w14:paraId="0B5A6AFF" w14:textId="77777777" w:rsidR="001633B2" w:rsidRPr="00306CE2" w:rsidRDefault="001633B2" w:rsidP="004923C8">
      <w:pPr>
        <w:rPr>
          <w:rFonts w:eastAsiaTheme="minorHAnsi"/>
        </w:rPr>
      </w:pPr>
      <w:r w:rsidRPr="00306CE2">
        <w:rPr>
          <w:rFonts w:eastAsiaTheme="minorHAnsi"/>
        </w:rPr>
        <w:t>• Writing and Presentation Support</w:t>
      </w:r>
    </w:p>
    <w:p w14:paraId="26C763DF" w14:textId="77777777" w:rsidR="001633B2" w:rsidRDefault="001633B2" w:rsidP="004923C8">
      <w:pPr>
        <w:rPr>
          <w:rFonts w:eastAsiaTheme="minorHAnsi"/>
        </w:rPr>
      </w:pPr>
      <w:r w:rsidRPr="00306CE2">
        <w:rPr>
          <w:rFonts w:eastAsiaTheme="minorHAnsi"/>
        </w:rPr>
        <w:t>• Disability Accommodations</w:t>
      </w:r>
    </w:p>
    <w:p w14:paraId="18962D23" w14:textId="77777777" w:rsidR="00306CE2" w:rsidRDefault="00306CE2" w:rsidP="00306CE2">
      <w:pPr>
        <w:pStyle w:val="Heading2"/>
        <w:ind w:left="0"/>
      </w:pPr>
    </w:p>
    <w:p w14:paraId="5BDC1B4B" w14:textId="544E5169" w:rsidR="00306CE2" w:rsidRPr="007B77FA" w:rsidRDefault="00306CE2" w:rsidP="00306CE2">
      <w:pPr>
        <w:pStyle w:val="Heading2"/>
        <w:ind w:left="0"/>
      </w:pPr>
      <w:bookmarkStart w:id="24" w:name="_Toc187220249"/>
      <w:r w:rsidRPr="007B77FA">
        <w:t>Care Team</w:t>
      </w:r>
      <w:bookmarkEnd w:id="24"/>
    </w:p>
    <w:p w14:paraId="38273BC0" w14:textId="77777777" w:rsidR="00306CE2" w:rsidRPr="00306CE2" w:rsidRDefault="00306CE2" w:rsidP="00306CE2">
      <w:pPr>
        <w:pStyle w:val="TableParagraph"/>
        <w:ind w:left="0"/>
        <w:rPr>
          <w:rFonts w:ascii="Times New Roman" w:hAnsi="Times New Roman" w:cs="Times New Roman"/>
          <w:color w:val="000000"/>
        </w:rPr>
      </w:pPr>
      <w:r w:rsidRPr="00306CE2">
        <w:rPr>
          <w:rFonts w:ascii="Times New Roman" w:hAnsi="Times New Roman" w:cs="Times New Roman"/>
          <w:color w:val="000000"/>
        </w:rPr>
        <w:t>The UNTHSC Care Team provides compassionate support to students by addressing concerns related to well-being, safety, and academic success. Through collaboration and proactive outreach, the team connects students with resources and services to navigate challenges and foster a healthy, thriving campus community.</w:t>
      </w:r>
    </w:p>
    <w:p w14:paraId="5B9DE669" w14:textId="3F5843A1" w:rsidR="00306CE2" w:rsidRPr="00306CE2" w:rsidRDefault="00306CE2" w:rsidP="00306CE2">
      <w:pPr>
        <w:pStyle w:val="TableParagraph"/>
        <w:ind w:left="0"/>
        <w:rPr>
          <w:rFonts w:ascii="Times New Roman" w:eastAsiaTheme="minorHAnsi" w:hAnsi="Times New Roman" w:cs="Times New Roman"/>
          <w:color w:val="000000"/>
        </w:rPr>
      </w:pPr>
      <w:r w:rsidRPr="00306CE2">
        <w:rPr>
          <w:rFonts w:ascii="Times New Roman" w:eastAsiaTheme="minorHAnsi" w:hAnsi="Times New Roman" w:cs="Times New Roman"/>
          <w:color w:val="000000"/>
        </w:rPr>
        <w:t>• 24/7 Care Team Line: 817-735-2740</w:t>
      </w:r>
    </w:p>
    <w:p w14:paraId="539D3B23" w14:textId="77777777" w:rsidR="00306CE2" w:rsidRPr="00306CE2" w:rsidRDefault="00306CE2" w:rsidP="00306CE2">
      <w:pPr>
        <w:pStyle w:val="TableParagraph"/>
        <w:ind w:left="0"/>
        <w:rPr>
          <w:rFonts w:ascii="Times New Roman" w:eastAsiaTheme="minorHAnsi" w:hAnsi="Times New Roman" w:cs="Times New Roman"/>
          <w:color w:val="000000"/>
        </w:rPr>
      </w:pPr>
      <w:r w:rsidRPr="00306CE2">
        <w:rPr>
          <w:rFonts w:ascii="Times New Roman" w:eastAsiaTheme="minorHAnsi" w:hAnsi="Times New Roman" w:cs="Times New Roman"/>
          <w:color w:val="000000"/>
        </w:rPr>
        <w:t>• Resource Guide for the OCC link is below.</w:t>
      </w:r>
    </w:p>
    <w:p w14:paraId="51F28442" w14:textId="77777777" w:rsidR="00306CE2" w:rsidRDefault="00306CE2" w:rsidP="00306CE2">
      <w:pPr>
        <w:pStyle w:val="TableParagraph"/>
        <w:ind w:left="0"/>
        <w:rPr>
          <w:rStyle w:val="Hyperlink"/>
          <w:rFonts w:ascii="Times New Roman" w:eastAsiaTheme="minorHAnsi" w:hAnsi="Times New Roman" w:cs="Times New Roman"/>
        </w:rPr>
      </w:pPr>
      <w:r w:rsidRPr="00306CE2">
        <w:rPr>
          <w:rFonts w:ascii="Times New Roman" w:eastAsiaTheme="minorHAnsi" w:hAnsi="Times New Roman" w:cs="Times New Roman"/>
          <w:color w:val="000000"/>
        </w:rPr>
        <w:t xml:space="preserve">• Website: </w:t>
      </w:r>
      <w:hyperlink r:id="rId28" w:history="1">
        <w:r w:rsidRPr="00306CE2">
          <w:rPr>
            <w:rStyle w:val="Hyperlink"/>
            <w:rFonts w:ascii="Times New Roman" w:eastAsiaTheme="minorHAnsi" w:hAnsi="Times New Roman" w:cs="Times New Roman"/>
          </w:rPr>
          <w:t>www.unthsc.edu/care-and-civility</w:t>
        </w:r>
      </w:hyperlink>
    </w:p>
    <w:p w14:paraId="76ED9536" w14:textId="77777777" w:rsidR="0057619D" w:rsidRDefault="0057619D" w:rsidP="00012868">
      <w:pPr>
        <w:pStyle w:val="TableParagraph"/>
        <w:ind w:left="0"/>
        <w:rPr>
          <w:rFonts w:eastAsiaTheme="minorHAnsi"/>
          <w:color w:val="000000"/>
        </w:rPr>
      </w:pPr>
    </w:p>
    <w:p w14:paraId="5B9B58AB" w14:textId="7301C98F" w:rsidR="001633B2" w:rsidRPr="007B77FA" w:rsidRDefault="001633B2" w:rsidP="0057619D">
      <w:pPr>
        <w:pStyle w:val="Heading1"/>
        <w:rPr>
          <w:rFonts w:eastAsiaTheme="minorHAnsi"/>
        </w:rPr>
      </w:pPr>
      <w:bookmarkStart w:id="25" w:name="_Toc187220250"/>
      <w:r w:rsidRPr="007B77FA">
        <w:rPr>
          <w:rFonts w:eastAsiaTheme="minorHAnsi"/>
        </w:rPr>
        <w:t>C</w:t>
      </w:r>
      <w:r w:rsidR="004A25E7">
        <w:rPr>
          <w:rFonts w:eastAsiaTheme="minorHAnsi"/>
        </w:rPr>
        <w:t>ommencement</w:t>
      </w:r>
      <w:bookmarkEnd w:id="25"/>
      <w:r w:rsidR="004A25E7">
        <w:rPr>
          <w:rFonts w:eastAsiaTheme="minorHAnsi"/>
        </w:rPr>
        <w:t xml:space="preserve"> </w:t>
      </w:r>
    </w:p>
    <w:p w14:paraId="614D7608" w14:textId="0B8D3EFC" w:rsidR="001633B2" w:rsidRPr="00306CE2" w:rsidRDefault="001633B2" w:rsidP="00306CE2">
      <w:pPr>
        <w:pStyle w:val="TableParagraph"/>
        <w:ind w:left="0"/>
        <w:rPr>
          <w:rFonts w:ascii="Times New Roman" w:hAnsi="Times New Roman" w:cs="Times New Roman"/>
        </w:rPr>
      </w:pPr>
      <w:r w:rsidRPr="00306CE2">
        <w:rPr>
          <w:rFonts w:ascii="Times New Roman" w:hAnsi="Times New Roman" w:cs="Times New Roman"/>
        </w:rPr>
        <w:t xml:space="preserve">The </w:t>
      </w:r>
      <w:r w:rsidR="00EC1FB7">
        <w:rPr>
          <w:rFonts w:ascii="Times New Roman" w:hAnsi="Times New Roman" w:cs="Times New Roman"/>
        </w:rPr>
        <w:t xml:space="preserve">University of North Texas </w:t>
      </w:r>
      <w:r w:rsidRPr="00306CE2">
        <w:rPr>
          <w:rFonts w:ascii="Times New Roman" w:hAnsi="Times New Roman" w:cs="Times New Roman"/>
        </w:rPr>
        <w:t>Health Science Center’s commencement ceremony, held each spring semester, is intended to recognize students who</w:t>
      </w:r>
      <w:r w:rsidR="0057619D" w:rsidRPr="00306CE2">
        <w:rPr>
          <w:rFonts w:ascii="Times New Roman" w:hAnsi="Times New Roman" w:cs="Times New Roman"/>
        </w:rPr>
        <w:t xml:space="preserve"> </w:t>
      </w:r>
      <w:r w:rsidRPr="00306CE2">
        <w:rPr>
          <w:rFonts w:ascii="Times New Roman" w:hAnsi="Times New Roman" w:cs="Times New Roman"/>
        </w:rPr>
        <w:t>will complete all graduation requirements by the end of the spring semester and those that completed their requirements in</w:t>
      </w:r>
      <w:r w:rsidR="0057619D" w:rsidRPr="00306CE2">
        <w:rPr>
          <w:rFonts w:ascii="Times New Roman" w:hAnsi="Times New Roman" w:cs="Times New Roman"/>
        </w:rPr>
        <w:t xml:space="preserve"> </w:t>
      </w:r>
      <w:r w:rsidRPr="00306CE2">
        <w:rPr>
          <w:rFonts w:ascii="Times New Roman" w:hAnsi="Times New Roman" w:cs="Times New Roman"/>
        </w:rPr>
        <w:t>the previous fall or summer semesters. In some cases, students ask to participate (“walk”) in commencement although they</w:t>
      </w:r>
      <w:r w:rsidR="0057619D" w:rsidRPr="00306CE2">
        <w:rPr>
          <w:rFonts w:ascii="Times New Roman" w:hAnsi="Times New Roman" w:cs="Times New Roman"/>
        </w:rPr>
        <w:t xml:space="preserve"> </w:t>
      </w:r>
      <w:r w:rsidRPr="00306CE2">
        <w:rPr>
          <w:rFonts w:ascii="Times New Roman" w:hAnsi="Times New Roman" w:cs="Times New Roman"/>
        </w:rPr>
        <w:t>will not complete all graduation requirements in that semester.</w:t>
      </w:r>
    </w:p>
    <w:p w14:paraId="75163899" w14:textId="77777777" w:rsidR="0057619D" w:rsidRPr="00306CE2" w:rsidRDefault="0057619D" w:rsidP="00306CE2">
      <w:pPr>
        <w:pStyle w:val="TableParagraph"/>
        <w:ind w:left="0"/>
        <w:rPr>
          <w:rFonts w:ascii="Times New Roman" w:hAnsi="Times New Roman" w:cs="Times New Roman"/>
        </w:rPr>
      </w:pPr>
    </w:p>
    <w:p w14:paraId="76895588" w14:textId="693FFD2E" w:rsidR="001633B2" w:rsidRPr="00306CE2" w:rsidRDefault="001633B2" w:rsidP="00306CE2">
      <w:pPr>
        <w:pStyle w:val="TableParagraph"/>
        <w:ind w:left="0"/>
        <w:rPr>
          <w:rFonts w:ascii="Times New Roman" w:hAnsi="Times New Roman" w:cs="Times New Roman"/>
        </w:rPr>
      </w:pPr>
      <w:r w:rsidRPr="3F3D0EDA">
        <w:rPr>
          <w:rFonts w:ascii="Times New Roman" w:hAnsi="Times New Roman" w:cs="Times New Roman"/>
        </w:rPr>
        <w:t xml:space="preserve">Students are only eligible to participate in commencement and be listed in the commencement program if </w:t>
      </w:r>
      <w:r w:rsidR="62988D84" w:rsidRPr="3F3D0EDA">
        <w:rPr>
          <w:rFonts w:ascii="Times New Roman" w:hAnsi="Times New Roman" w:cs="Times New Roman"/>
        </w:rPr>
        <w:t>they</w:t>
      </w:r>
      <w:r w:rsidR="0057619D" w:rsidRPr="3F3D0EDA">
        <w:rPr>
          <w:rFonts w:ascii="Times New Roman" w:hAnsi="Times New Roman" w:cs="Times New Roman"/>
        </w:rPr>
        <w:t xml:space="preserve"> </w:t>
      </w:r>
      <w:r w:rsidRPr="3F3D0EDA">
        <w:rPr>
          <w:rFonts w:ascii="Times New Roman" w:hAnsi="Times New Roman" w:cs="Times New Roman"/>
        </w:rPr>
        <w:t>complete all degree requirements prior to the last day in their spring semester. Students with course(s), an internship or</w:t>
      </w:r>
      <w:r w:rsidR="0057619D" w:rsidRPr="3F3D0EDA">
        <w:rPr>
          <w:rFonts w:ascii="Times New Roman" w:hAnsi="Times New Roman" w:cs="Times New Roman"/>
        </w:rPr>
        <w:t xml:space="preserve"> </w:t>
      </w:r>
      <w:r w:rsidRPr="3F3D0EDA">
        <w:rPr>
          <w:rFonts w:ascii="Times New Roman" w:hAnsi="Times New Roman" w:cs="Times New Roman"/>
        </w:rPr>
        <w:t>rotation to be completed in the upcoming summer or fall semester would not be eligible to participate in the previous</w:t>
      </w:r>
      <w:r w:rsidR="0057619D" w:rsidRPr="3F3D0EDA">
        <w:rPr>
          <w:rFonts w:ascii="Times New Roman" w:hAnsi="Times New Roman" w:cs="Times New Roman"/>
        </w:rPr>
        <w:t xml:space="preserve"> </w:t>
      </w:r>
      <w:r w:rsidRPr="3F3D0EDA">
        <w:rPr>
          <w:rFonts w:ascii="Times New Roman" w:hAnsi="Times New Roman" w:cs="Times New Roman"/>
        </w:rPr>
        <w:t>spring commencement.</w:t>
      </w:r>
    </w:p>
    <w:p w14:paraId="49118582" w14:textId="374C296A" w:rsidR="001633B2" w:rsidRPr="00306CE2" w:rsidRDefault="001633B2" w:rsidP="00306CE2">
      <w:pPr>
        <w:pStyle w:val="TableParagraph"/>
        <w:ind w:left="0"/>
        <w:rPr>
          <w:rFonts w:ascii="Times New Roman" w:hAnsi="Times New Roman" w:cs="Times New Roman"/>
        </w:rPr>
      </w:pPr>
      <w:r w:rsidRPr="00306CE2">
        <w:rPr>
          <w:rFonts w:ascii="Times New Roman" w:hAnsi="Times New Roman" w:cs="Times New Roman"/>
        </w:rPr>
        <w:t>If students become ineligible to graduate leading up to the commencement ceremony, please note, the students will be</w:t>
      </w:r>
      <w:r w:rsidR="0057619D" w:rsidRPr="00306CE2">
        <w:rPr>
          <w:rFonts w:ascii="Times New Roman" w:hAnsi="Times New Roman" w:cs="Times New Roman"/>
        </w:rPr>
        <w:t xml:space="preserve"> </w:t>
      </w:r>
      <w:r w:rsidRPr="00306CE2">
        <w:rPr>
          <w:rFonts w:ascii="Times New Roman" w:hAnsi="Times New Roman" w:cs="Times New Roman"/>
        </w:rPr>
        <w:t xml:space="preserve">removed from all commencement related </w:t>
      </w:r>
      <w:r w:rsidR="00E11DED" w:rsidRPr="00306CE2">
        <w:rPr>
          <w:rFonts w:ascii="Times New Roman" w:hAnsi="Times New Roman" w:cs="Times New Roman"/>
        </w:rPr>
        <w:t>items,</w:t>
      </w:r>
      <w:r w:rsidRPr="00306CE2">
        <w:rPr>
          <w:rFonts w:ascii="Times New Roman" w:hAnsi="Times New Roman" w:cs="Times New Roman"/>
        </w:rPr>
        <w:t xml:space="preserve"> and it is the academic programs responsibility to inform the student.</w:t>
      </w:r>
    </w:p>
    <w:p w14:paraId="323DBFC9" w14:textId="77777777" w:rsidR="0057619D" w:rsidRPr="00306CE2" w:rsidRDefault="0057619D" w:rsidP="00306CE2">
      <w:pPr>
        <w:pStyle w:val="TableParagraph"/>
        <w:ind w:left="0"/>
        <w:rPr>
          <w:rFonts w:ascii="Times New Roman" w:hAnsi="Times New Roman" w:cs="Times New Roman"/>
        </w:rPr>
      </w:pPr>
    </w:p>
    <w:p w14:paraId="149BEE6D" w14:textId="0C8010EA" w:rsidR="001633B2" w:rsidRPr="00306CE2" w:rsidRDefault="001633B2" w:rsidP="00306CE2">
      <w:pPr>
        <w:pStyle w:val="TableParagraph"/>
        <w:ind w:left="0"/>
        <w:rPr>
          <w:rFonts w:ascii="Times New Roman" w:hAnsi="Times New Roman" w:cs="Times New Roman"/>
        </w:rPr>
      </w:pPr>
      <w:r w:rsidRPr="00306CE2">
        <w:rPr>
          <w:rFonts w:ascii="Times New Roman" w:hAnsi="Times New Roman" w:cs="Times New Roman"/>
        </w:rPr>
        <w:lastRenderedPageBreak/>
        <w:t>Students who would like to request to participate in a ceremony outside of their actual graduation semester should send an</w:t>
      </w:r>
      <w:r w:rsidR="0057619D" w:rsidRPr="00306CE2">
        <w:rPr>
          <w:rFonts w:ascii="Times New Roman" w:hAnsi="Times New Roman" w:cs="Times New Roman"/>
        </w:rPr>
        <w:t xml:space="preserve"> </w:t>
      </w:r>
      <w:r w:rsidRPr="00306CE2">
        <w:rPr>
          <w:rFonts w:ascii="Times New Roman" w:hAnsi="Times New Roman" w:cs="Times New Roman"/>
        </w:rPr>
        <w:t>email to their college’s dean and/or associate dean for eligibility and approval. If eligibility is reviewed and approved, the</w:t>
      </w:r>
      <w:r w:rsidR="0057619D" w:rsidRPr="00306CE2">
        <w:rPr>
          <w:rFonts w:ascii="Times New Roman" w:hAnsi="Times New Roman" w:cs="Times New Roman"/>
        </w:rPr>
        <w:t xml:space="preserve"> </w:t>
      </w:r>
      <w:r w:rsidRPr="00306CE2">
        <w:rPr>
          <w:rFonts w:ascii="Times New Roman" w:hAnsi="Times New Roman" w:cs="Times New Roman"/>
        </w:rPr>
        <w:t>academic program must communicate the decision to the student, as well as the Registrar and Student Records Office</w:t>
      </w:r>
      <w:r w:rsidR="0057619D" w:rsidRPr="00306CE2">
        <w:rPr>
          <w:rFonts w:ascii="Times New Roman" w:hAnsi="Times New Roman" w:cs="Times New Roman"/>
        </w:rPr>
        <w:t xml:space="preserve"> </w:t>
      </w:r>
      <w:r w:rsidRPr="00306CE2">
        <w:rPr>
          <w:rFonts w:ascii="Times New Roman" w:hAnsi="Times New Roman" w:cs="Times New Roman"/>
        </w:rPr>
        <w:t>registrar@unthsc.edu and the Center for Student Life centerforstudentlife@unthsc.edu before April 1st of the current</w:t>
      </w:r>
      <w:r w:rsidR="0057619D" w:rsidRPr="00306CE2">
        <w:rPr>
          <w:rFonts w:ascii="Times New Roman" w:hAnsi="Times New Roman" w:cs="Times New Roman"/>
        </w:rPr>
        <w:t xml:space="preserve"> </w:t>
      </w:r>
      <w:r w:rsidRPr="00306CE2">
        <w:rPr>
          <w:rFonts w:ascii="Times New Roman" w:hAnsi="Times New Roman" w:cs="Times New Roman"/>
        </w:rPr>
        <w:t>calendar year.</w:t>
      </w:r>
    </w:p>
    <w:p w14:paraId="60D114FE" w14:textId="77777777" w:rsidR="0057619D" w:rsidRPr="00306CE2" w:rsidRDefault="0057619D" w:rsidP="00306CE2">
      <w:pPr>
        <w:pStyle w:val="TableParagraph"/>
        <w:ind w:left="0"/>
        <w:rPr>
          <w:rFonts w:ascii="Times New Roman" w:hAnsi="Times New Roman" w:cs="Times New Roman"/>
        </w:rPr>
      </w:pPr>
    </w:p>
    <w:p w14:paraId="628F2FF7" w14:textId="22B91435" w:rsidR="00C626DD" w:rsidRPr="00306CE2" w:rsidRDefault="001633B2" w:rsidP="00306CE2">
      <w:pPr>
        <w:pStyle w:val="TableParagraph"/>
        <w:ind w:left="0"/>
        <w:rPr>
          <w:rFonts w:ascii="Times New Roman" w:hAnsi="Times New Roman" w:cs="Times New Roman"/>
        </w:rPr>
      </w:pPr>
      <w:r w:rsidRPr="00306CE2">
        <w:rPr>
          <w:rFonts w:ascii="Times New Roman" w:hAnsi="Times New Roman" w:cs="Times New Roman"/>
        </w:rPr>
        <w:t>Please read commencement guidelines from Office of The Registrar below.</w:t>
      </w:r>
    </w:p>
    <w:p w14:paraId="3F98A33F" w14:textId="24958F3B" w:rsidR="00C626DD" w:rsidRPr="00306CE2" w:rsidRDefault="0057619D" w:rsidP="00306CE2">
      <w:pPr>
        <w:pStyle w:val="TableParagraph"/>
        <w:ind w:left="0"/>
        <w:rPr>
          <w:rFonts w:ascii="Times New Roman" w:hAnsi="Times New Roman" w:cs="Times New Roman"/>
        </w:rPr>
      </w:pPr>
      <w:hyperlink r:id="rId29" w:history="1">
        <w:r w:rsidRPr="00C626DD">
          <w:rPr>
            <w:rStyle w:val="Hyperlink"/>
            <w:rFonts w:ascii="Times New Roman" w:hAnsi="Times New Roman" w:cs="Times New Roman"/>
          </w:rPr>
          <w:t>https://www.unthsc.edu/registrar/commencement-participate-guidelines/</w:t>
        </w:r>
      </w:hyperlink>
    </w:p>
    <w:p w14:paraId="14CDC7F1" w14:textId="77777777" w:rsidR="00CD0739" w:rsidRDefault="00CD0739" w:rsidP="00306CE2">
      <w:pPr>
        <w:pStyle w:val="TableParagraph"/>
        <w:ind w:left="0"/>
        <w:rPr>
          <w:rFonts w:eastAsiaTheme="minorHAnsi"/>
          <w:color w:val="000000"/>
        </w:rPr>
      </w:pPr>
    </w:p>
    <w:p w14:paraId="2879545E" w14:textId="1354F9C0" w:rsidR="00195F5A" w:rsidRDefault="00436AA2" w:rsidP="0087157D">
      <w:pPr>
        <w:pStyle w:val="Heading1"/>
        <w:rPr>
          <w:rFonts w:eastAsiaTheme="minorHAnsi"/>
        </w:rPr>
      </w:pPr>
      <w:bookmarkStart w:id="26" w:name="_Toc187220251"/>
      <w:r>
        <w:rPr>
          <w:rFonts w:eastAsiaTheme="minorHAnsi"/>
        </w:rPr>
        <w:t>Student</w:t>
      </w:r>
      <w:r w:rsidR="00195F5A">
        <w:rPr>
          <w:rFonts w:eastAsiaTheme="minorHAnsi"/>
        </w:rPr>
        <w:t xml:space="preserve"> Academic</w:t>
      </w:r>
      <w:r>
        <w:rPr>
          <w:rFonts w:eastAsiaTheme="minorHAnsi"/>
        </w:rPr>
        <w:t xml:space="preserve"> </w:t>
      </w:r>
      <w:r w:rsidR="009444A3">
        <w:rPr>
          <w:rFonts w:eastAsiaTheme="minorHAnsi"/>
        </w:rPr>
        <w:t>Recognition</w:t>
      </w:r>
      <w:bookmarkEnd w:id="26"/>
    </w:p>
    <w:p w14:paraId="262D617B" w14:textId="3DFE03CE" w:rsidR="00195F5A" w:rsidRDefault="00195F5A" w:rsidP="0087157D">
      <w:pPr>
        <w:pStyle w:val="Heading2"/>
        <w:ind w:left="0"/>
        <w:rPr>
          <w:rFonts w:eastAsiaTheme="minorHAnsi"/>
        </w:rPr>
      </w:pPr>
      <w:bookmarkStart w:id="27" w:name="_Toc187220252"/>
      <w:r>
        <w:rPr>
          <w:rFonts w:eastAsiaTheme="minorHAnsi"/>
        </w:rPr>
        <w:t>Overview</w:t>
      </w:r>
      <w:bookmarkEnd w:id="27"/>
    </w:p>
    <w:p w14:paraId="5856E53B" w14:textId="0831AF34" w:rsidR="00195F5A" w:rsidRDefault="00195F5A" w:rsidP="00195F5A">
      <w:pPr>
        <w:rPr>
          <w:rFonts w:eastAsiaTheme="minorHAnsi"/>
        </w:rPr>
      </w:pPr>
      <w:r>
        <w:rPr>
          <w:rFonts w:eastAsiaTheme="minorHAnsi"/>
        </w:rPr>
        <w:t xml:space="preserve">In addition to conferring MSLS degree diplomas, HSC and </w:t>
      </w:r>
      <w:r w:rsidR="00341FF1">
        <w:rPr>
          <w:rFonts w:eastAsiaTheme="minorHAnsi"/>
        </w:rPr>
        <w:t xml:space="preserve">The </w:t>
      </w:r>
      <w:r w:rsidR="009634BE">
        <w:rPr>
          <w:rFonts w:eastAsiaTheme="minorHAnsi"/>
        </w:rPr>
        <w:t>MSLS Program are proud to recognize student excellence. Student</w:t>
      </w:r>
      <w:r w:rsidR="00AC77B0">
        <w:rPr>
          <w:rFonts w:eastAsiaTheme="minorHAnsi"/>
        </w:rPr>
        <w:t>s</w:t>
      </w:r>
      <w:r w:rsidR="009634BE">
        <w:rPr>
          <w:rFonts w:eastAsiaTheme="minorHAnsi"/>
        </w:rPr>
        <w:t xml:space="preserve"> </w:t>
      </w:r>
      <w:r w:rsidR="002F6EDB">
        <w:rPr>
          <w:rFonts w:eastAsiaTheme="minorHAnsi"/>
        </w:rPr>
        <w:t xml:space="preserve">that </w:t>
      </w:r>
      <w:r w:rsidR="00AC77B0">
        <w:rPr>
          <w:rFonts w:eastAsiaTheme="minorHAnsi"/>
        </w:rPr>
        <w:t>have</w:t>
      </w:r>
      <w:r w:rsidR="001601F4">
        <w:rPr>
          <w:rFonts w:eastAsiaTheme="minorHAnsi"/>
        </w:rPr>
        <w:t xml:space="preserve"> previously </w:t>
      </w:r>
      <w:r w:rsidR="009634BE">
        <w:rPr>
          <w:rFonts w:eastAsiaTheme="minorHAnsi"/>
        </w:rPr>
        <w:t xml:space="preserve">been on academic probation or </w:t>
      </w:r>
      <w:r w:rsidR="007526F6">
        <w:rPr>
          <w:rFonts w:eastAsiaTheme="minorHAnsi"/>
        </w:rPr>
        <w:t>committed</w:t>
      </w:r>
      <w:r w:rsidR="009634BE">
        <w:rPr>
          <w:rFonts w:eastAsiaTheme="minorHAnsi"/>
        </w:rPr>
        <w:t xml:space="preserve"> a violation of the Student </w:t>
      </w:r>
      <w:r w:rsidR="007526F6">
        <w:rPr>
          <w:rFonts w:eastAsiaTheme="minorHAnsi"/>
        </w:rPr>
        <w:t>Conduct</w:t>
      </w:r>
      <w:r w:rsidR="009634BE">
        <w:rPr>
          <w:rFonts w:eastAsiaTheme="minorHAnsi"/>
        </w:rPr>
        <w:t xml:space="preserve"> &amp; </w:t>
      </w:r>
      <w:r w:rsidR="007526F6">
        <w:rPr>
          <w:rFonts w:eastAsiaTheme="minorHAnsi"/>
        </w:rPr>
        <w:t>Civility</w:t>
      </w:r>
      <w:r w:rsidR="009634BE">
        <w:rPr>
          <w:rFonts w:eastAsiaTheme="minorHAnsi"/>
        </w:rPr>
        <w:t xml:space="preserve"> </w:t>
      </w:r>
      <w:r w:rsidR="007526F6">
        <w:rPr>
          <w:rFonts w:eastAsiaTheme="minorHAnsi"/>
        </w:rPr>
        <w:t xml:space="preserve">(‘The Code”) are not eligible for MSLS honors and awards. </w:t>
      </w:r>
      <w:r w:rsidR="00F54291">
        <w:rPr>
          <w:rFonts w:eastAsiaTheme="minorHAnsi"/>
        </w:rPr>
        <w:t xml:space="preserve"> </w:t>
      </w:r>
      <w:r w:rsidR="00B83D69">
        <w:rPr>
          <w:rFonts w:eastAsiaTheme="minorHAnsi"/>
        </w:rPr>
        <w:t>Once a year,</w:t>
      </w:r>
      <w:r w:rsidR="00F54291">
        <w:rPr>
          <w:rFonts w:eastAsiaTheme="minorHAnsi"/>
        </w:rPr>
        <w:t xml:space="preserve"> we strive to </w:t>
      </w:r>
      <w:r w:rsidR="00C16DD1">
        <w:rPr>
          <w:rFonts w:eastAsiaTheme="minorHAnsi"/>
        </w:rPr>
        <w:t xml:space="preserve">provide a student banquet to honor all students </w:t>
      </w:r>
      <w:r w:rsidR="00B83D69">
        <w:rPr>
          <w:rFonts w:eastAsiaTheme="minorHAnsi"/>
        </w:rPr>
        <w:t xml:space="preserve">who have conferred their degree </w:t>
      </w:r>
      <w:r w:rsidR="00C16DD1">
        <w:rPr>
          <w:rFonts w:eastAsiaTheme="minorHAnsi"/>
        </w:rPr>
        <w:t>and celebrate the success of completion of the program</w:t>
      </w:r>
      <w:r w:rsidR="00B83D69">
        <w:rPr>
          <w:rFonts w:eastAsiaTheme="minorHAnsi"/>
        </w:rPr>
        <w:t>.</w:t>
      </w:r>
    </w:p>
    <w:p w14:paraId="08702AD1" w14:textId="77777777" w:rsidR="00AB5A2F" w:rsidRDefault="00AB5A2F" w:rsidP="00195F5A">
      <w:pPr>
        <w:rPr>
          <w:rFonts w:eastAsiaTheme="minorHAnsi"/>
        </w:rPr>
      </w:pPr>
    </w:p>
    <w:p w14:paraId="4AC24B5F" w14:textId="7D053D5F" w:rsidR="00AB5A2F" w:rsidRDefault="00AB5A2F" w:rsidP="0087157D">
      <w:pPr>
        <w:pStyle w:val="Heading2"/>
        <w:ind w:left="0"/>
        <w:rPr>
          <w:rFonts w:eastAsiaTheme="minorHAnsi"/>
        </w:rPr>
      </w:pPr>
      <w:bookmarkStart w:id="28" w:name="_Toc187220253"/>
      <w:r>
        <w:rPr>
          <w:rFonts w:eastAsiaTheme="minorHAnsi"/>
        </w:rPr>
        <w:t>Dean’s</w:t>
      </w:r>
      <w:r w:rsidR="00F8018A">
        <w:rPr>
          <w:rFonts w:eastAsiaTheme="minorHAnsi"/>
        </w:rPr>
        <w:t xml:space="preserve"> Scholarly Excellence </w:t>
      </w:r>
      <w:r w:rsidR="00F51DD3">
        <w:rPr>
          <w:rFonts w:eastAsiaTheme="minorHAnsi"/>
        </w:rPr>
        <w:t>Award</w:t>
      </w:r>
      <w:bookmarkEnd w:id="28"/>
    </w:p>
    <w:p w14:paraId="0784227F" w14:textId="35218B52" w:rsidR="00436AA2" w:rsidRDefault="00AB5A2F" w:rsidP="00F51DD3">
      <w:pPr>
        <w:rPr>
          <w:rFonts w:eastAsiaTheme="minorHAnsi"/>
        </w:rPr>
      </w:pPr>
      <w:r>
        <w:rPr>
          <w:rFonts w:eastAsiaTheme="minorHAnsi"/>
        </w:rPr>
        <w:t xml:space="preserve">The </w:t>
      </w:r>
      <w:r w:rsidR="00C326CC" w:rsidRPr="00C326CC">
        <w:rPr>
          <w:rFonts w:eastAsiaTheme="minorHAnsi"/>
        </w:rPr>
        <w:t xml:space="preserve">Dean’s award recognizes outstanding graduates of the </w:t>
      </w:r>
      <w:r w:rsidR="00C326CC">
        <w:rPr>
          <w:rFonts w:eastAsiaTheme="minorHAnsi"/>
        </w:rPr>
        <w:t>College</w:t>
      </w:r>
      <w:r w:rsidR="00C326CC" w:rsidRPr="00C326CC">
        <w:rPr>
          <w:rFonts w:eastAsiaTheme="minorHAnsi"/>
        </w:rPr>
        <w:t xml:space="preserve"> of Health Professions with an emphasis in one of the following areas: academic achievement, research achievement, and clinical practice. One award is presented to the student who distinctly represents scholarly excellence with an emphasis on academic achievement.  One is presented to the student who distinctly represents scholarly excellence with an emphasis on research. And one is presented to the student who distinctly represents scholarly excellence with an emphasis on clinical practice (as appropriate to the program). These students are then considered for our institution’s highest awards: the President’s award for Scholarly </w:t>
      </w:r>
      <w:r w:rsidR="001C709F" w:rsidRPr="00C326CC">
        <w:rPr>
          <w:rFonts w:eastAsiaTheme="minorHAnsi"/>
        </w:rPr>
        <w:t>Excellence, the</w:t>
      </w:r>
      <w:r w:rsidR="00C326CC" w:rsidRPr="00C326CC">
        <w:rPr>
          <w:rFonts w:eastAsiaTheme="minorHAnsi"/>
        </w:rPr>
        <w:t xml:space="preserve"> Chancellor’s </w:t>
      </w:r>
      <w:r w:rsidR="001C709F" w:rsidRPr="00C326CC">
        <w:rPr>
          <w:rFonts w:eastAsiaTheme="minorHAnsi"/>
        </w:rPr>
        <w:t>Award for</w:t>
      </w:r>
      <w:r w:rsidR="00C326CC" w:rsidRPr="00C326CC">
        <w:rPr>
          <w:rFonts w:eastAsiaTheme="minorHAnsi"/>
        </w:rPr>
        <w:t xml:space="preserve"> Scholarly Excellence, and the UNT Health Award for Scholarly Excellence in Clinical Practice.</w:t>
      </w:r>
    </w:p>
    <w:p w14:paraId="5DE3D25E" w14:textId="77777777" w:rsidR="00F51DD3" w:rsidRDefault="00F51DD3" w:rsidP="00F51DD3">
      <w:pPr>
        <w:rPr>
          <w:rFonts w:eastAsiaTheme="minorHAnsi"/>
        </w:rPr>
      </w:pPr>
    </w:p>
    <w:p w14:paraId="0C342704" w14:textId="11030F87" w:rsidR="00F51DD3" w:rsidRDefault="00DA1B5D" w:rsidP="0087157D">
      <w:pPr>
        <w:pStyle w:val="Heading2"/>
        <w:ind w:left="0"/>
        <w:rPr>
          <w:rFonts w:eastAsiaTheme="minorHAnsi"/>
        </w:rPr>
      </w:pPr>
      <w:bookmarkStart w:id="29" w:name="_Toc187220254"/>
      <w:r>
        <w:rPr>
          <w:rFonts w:eastAsiaTheme="minorHAnsi"/>
        </w:rPr>
        <w:t xml:space="preserve">MSLS Student </w:t>
      </w:r>
      <w:r w:rsidR="00F51DD3">
        <w:rPr>
          <w:rFonts w:eastAsiaTheme="minorHAnsi"/>
        </w:rPr>
        <w:t xml:space="preserve">Leading </w:t>
      </w:r>
      <w:r>
        <w:rPr>
          <w:rFonts w:eastAsiaTheme="minorHAnsi"/>
        </w:rPr>
        <w:t>the</w:t>
      </w:r>
      <w:r w:rsidR="00F51DD3">
        <w:rPr>
          <w:rFonts w:eastAsiaTheme="minorHAnsi"/>
        </w:rPr>
        <w:t xml:space="preserve"> Way Award</w:t>
      </w:r>
      <w:bookmarkEnd w:id="29"/>
    </w:p>
    <w:p w14:paraId="1AFECF7E" w14:textId="7E3F9E28" w:rsidR="00DA1B5D" w:rsidRDefault="00DA1B5D" w:rsidP="00DA1B5D">
      <w:pPr>
        <w:rPr>
          <w:rFonts w:eastAsiaTheme="minorHAnsi"/>
        </w:rPr>
      </w:pPr>
      <w:r w:rsidRPr="00DA1B5D">
        <w:rPr>
          <w:rFonts w:eastAsiaTheme="minorHAnsi"/>
        </w:rPr>
        <w:t>This award provides an opportunity for MSLS students to nominate one of their peers who exemplifies the best qualities of a future Health &amp; Well</w:t>
      </w:r>
      <w:r w:rsidR="00EC1FB7">
        <w:rPr>
          <w:rFonts w:eastAsiaTheme="minorHAnsi"/>
        </w:rPr>
        <w:t>-</w:t>
      </w:r>
      <w:r w:rsidRPr="00DA1B5D">
        <w:rPr>
          <w:rFonts w:eastAsiaTheme="minorHAnsi"/>
        </w:rPr>
        <w:t>being Coach.  Someone who "walks the walk" when it comes to the pillars of lifestyle medicine and is willing to collaborate, support, and serve others through their curiosity, coach being skills, or leadership.</w:t>
      </w:r>
    </w:p>
    <w:p w14:paraId="135A19D4" w14:textId="77777777" w:rsidR="004E18CD" w:rsidRDefault="004E18CD" w:rsidP="00DA1B5D">
      <w:pPr>
        <w:rPr>
          <w:rFonts w:eastAsiaTheme="minorHAnsi"/>
        </w:rPr>
      </w:pPr>
    </w:p>
    <w:p w14:paraId="326007D8" w14:textId="77777777" w:rsidR="004E18CD" w:rsidRDefault="004E18CD" w:rsidP="00DA1B5D">
      <w:pPr>
        <w:rPr>
          <w:rFonts w:eastAsiaTheme="minorHAnsi"/>
        </w:rPr>
      </w:pPr>
    </w:p>
    <w:p w14:paraId="044B7788" w14:textId="77777777" w:rsidR="004E18CD" w:rsidRDefault="004E18CD" w:rsidP="00DA1B5D">
      <w:pPr>
        <w:rPr>
          <w:rFonts w:eastAsiaTheme="minorHAnsi"/>
        </w:rPr>
      </w:pPr>
    </w:p>
    <w:p w14:paraId="3CBF745D" w14:textId="77777777" w:rsidR="004E18CD" w:rsidRDefault="004E18CD" w:rsidP="00DA1B5D">
      <w:pPr>
        <w:rPr>
          <w:rFonts w:eastAsiaTheme="minorHAnsi"/>
        </w:rPr>
      </w:pPr>
    </w:p>
    <w:p w14:paraId="52923D81" w14:textId="77777777" w:rsidR="004E18CD" w:rsidRDefault="004E18CD" w:rsidP="00DA1B5D">
      <w:pPr>
        <w:rPr>
          <w:rFonts w:eastAsiaTheme="minorHAnsi"/>
        </w:rPr>
      </w:pPr>
    </w:p>
    <w:p w14:paraId="0BCF42D5" w14:textId="77777777" w:rsidR="004E18CD" w:rsidRDefault="004E18CD" w:rsidP="00DA1B5D">
      <w:pPr>
        <w:rPr>
          <w:rFonts w:eastAsiaTheme="minorHAnsi"/>
        </w:rPr>
      </w:pPr>
    </w:p>
    <w:p w14:paraId="5305559C" w14:textId="77777777" w:rsidR="004E18CD" w:rsidRDefault="004E18CD" w:rsidP="00DA1B5D">
      <w:pPr>
        <w:rPr>
          <w:rFonts w:eastAsiaTheme="minorHAnsi"/>
        </w:rPr>
      </w:pPr>
    </w:p>
    <w:p w14:paraId="63FE296E" w14:textId="77777777" w:rsidR="004E18CD" w:rsidRDefault="004E18CD" w:rsidP="00DA1B5D">
      <w:pPr>
        <w:rPr>
          <w:rFonts w:eastAsiaTheme="minorHAnsi"/>
        </w:rPr>
      </w:pPr>
    </w:p>
    <w:p w14:paraId="028494F8" w14:textId="77777777" w:rsidR="004E18CD" w:rsidRDefault="004E18CD" w:rsidP="00DA1B5D">
      <w:pPr>
        <w:rPr>
          <w:rFonts w:eastAsiaTheme="minorHAnsi"/>
        </w:rPr>
      </w:pPr>
    </w:p>
    <w:p w14:paraId="2AE5CA27" w14:textId="77777777" w:rsidR="004E18CD" w:rsidRDefault="004E18CD" w:rsidP="00DA1B5D">
      <w:pPr>
        <w:rPr>
          <w:rFonts w:eastAsiaTheme="minorHAnsi"/>
        </w:rPr>
      </w:pPr>
    </w:p>
    <w:p w14:paraId="3356FF7E" w14:textId="77777777" w:rsidR="004E18CD" w:rsidRDefault="004E18CD" w:rsidP="00DA1B5D">
      <w:pPr>
        <w:rPr>
          <w:rFonts w:eastAsiaTheme="minorHAnsi"/>
        </w:rPr>
      </w:pPr>
    </w:p>
    <w:p w14:paraId="638E50AD" w14:textId="77777777" w:rsidR="004E18CD" w:rsidRDefault="004E18CD" w:rsidP="00DA1B5D">
      <w:pPr>
        <w:rPr>
          <w:rFonts w:eastAsiaTheme="minorHAnsi"/>
        </w:rPr>
      </w:pPr>
    </w:p>
    <w:p w14:paraId="6A4716F8" w14:textId="77777777" w:rsidR="004E18CD" w:rsidRDefault="004E18CD" w:rsidP="00DA1B5D">
      <w:pPr>
        <w:rPr>
          <w:rFonts w:eastAsiaTheme="minorHAnsi"/>
        </w:rPr>
      </w:pPr>
    </w:p>
    <w:p w14:paraId="7D72F7CA" w14:textId="77777777" w:rsidR="00C626DD" w:rsidRDefault="00C626DD" w:rsidP="00DA1B5D">
      <w:pPr>
        <w:rPr>
          <w:rFonts w:eastAsiaTheme="minorHAnsi"/>
        </w:rPr>
      </w:pPr>
    </w:p>
    <w:p w14:paraId="0FBB009A" w14:textId="77777777" w:rsidR="00C626DD" w:rsidRDefault="00C626DD" w:rsidP="00DA1B5D">
      <w:pPr>
        <w:rPr>
          <w:rFonts w:eastAsiaTheme="minorHAnsi"/>
        </w:rPr>
      </w:pPr>
    </w:p>
    <w:p w14:paraId="325C0AAC" w14:textId="77777777" w:rsidR="00C626DD" w:rsidRDefault="00C626DD" w:rsidP="00DA1B5D">
      <w:pPr>
        <w:rPr>
          <w:rFonts w:eastAsiaTheme="minorHAnsi"/>
        </w:rPr>
      </w:pPr>
    </w:p>
    <w:p w14:paraId="3116DC60" w14:textId="77777777" w:rsidR="004E18CD" w:rsidRDefault="004E18CD" w:rsidP="00DA1B5D">
      <w:pPr>
        <w:rPr>
          <w:rFonts w:eastAsiaTheme="minorHAnsi"/>
        </w:rPr>
      </w:pPr>
    </w:p>
    <w:p w14:paraId="30B1BD6D" w14:textId="77777777" w:rsidR="004E18CD" w:rsidRPr="00DA1B5D" w:rsidRDefault="004E18CD" w:rsidP="00DA1B5D">
      <w:pPr>
        <w:rPr>
          <w:rFonts w:eastAsiaTheme="minorHAnsi"/>
        </w:rPr>
      </w:pPr>
    </w:p>
    <w:p w14:paraId="0F45B2F0" w14:textId="507B0BE1" w:rsidR="00DA1B5D" w:rsidRDefault="00DA1B5D" w:rsidP="00F51DD3">
      <w:pPr>
        <w:rPr>
          <w:rFonts w:eastAsiaTheme="minorHAnsi"/>
        </w:rPr>
      </w:pPr>
      <w:r w:rsidRPr="00DA1B5D">
        <w:rPr>
          <w:rFonts w:eastAsiaTheme="minorHAnsi"/>
        </w:rPr>
        <w:t> </w:t>
      </w:r>
    </w:p>
    <w:p w14:paraId="0C2D1D9F" w14:textId="7DEA938D" w:rsidR="00CD0739" w:rsidRPr="00306CE2" w:rsidRDefault="000707C6" w:rsidP="00306CE2">
      <w:pPr>
        <w:pStyle w:val="Heading1"/>
        <w:rPr>
          <w:rFonts w:eastAsiaTheme="minorHAnsi"/>
        </w:rPr>
      </w:pPr>
      <w:bookmarkStart w:id="30" w:name="_Toc187220255"/>
      <w:r w:rsidRPr="00306CE2">
        <w:rPr>
          <w:rFonts w:eastAsiaTheme="minorHAnsi"/>
        </w:rPr>
        <w:lastRenderedPageBreak/>
        <w:t>Acknowledgement</w:t>
      </w:r>
      <w:bookmarkEnd w:id="30"/>
    </w:p>
    <w:p w14:paraId="06A454EB" w14:textId="148DC6A3" w:rsidR="001633B2" w:rsidRPr="00306CE2" w:rsidRDefault="001633B2" w:rsidP="00306CE2">
      <w:pPr>
        <w:pStyle w:val="TableParagraph"/>
        <w:ind w:left="0"/>
        <w:rPr>
          <w:rFonts w:ascii="Times New Roman" w:hAnsi="Times New Roman" w:cs="Times New Roman"/>
        </w:rPr>
      </w:pPr>
      <w:r w:rsidRPr="00306CE2">
        <w:rPr>
          <w:rFonts w:ascii="Times New Roman" w:hAnsi="Times New Roman" w:cs="Times New Roman"/>
        </w:rPr>
        <w:t>Department of Personalized Health and Well-Being Student Handbook</w:t>
      </w:r>
      <w:r w:rsidR="00CD0739" w:rsidRPr="00306CE2">
        <w:rPr>
          <w:rFonts w:ascii="Times New Roman" w:hAnsi="Times New Roman" w:cs="Times New Roman"/>
        </w:rPr>
        <w:t xml:space="preserve"> </w:t>
      </w:r>
      <w:r w:rsidRPr="00306CE2">
        <w:rPr>
          <w:rFonts w:ascii="Times New Roman" w:hAnsi="Times New Roman" w:cs="Times New Roman"/>
        </w:rPr>
        <w:t>Acknowledgement Form:</w:t>
      </w:r>
    </w:p>
    <w:p w14:paraId="0959B469" w14:textId="77777777" w:rsidR="00306CE2" w:rsidRDefault="00306CE2" w:rsidP="00306CE2">
      <w:pPr>
        <w:pStyle w:val="NormalWeb"/>
        <w:rPr>
          <w:color w:val="000000"/>
        </w:rPr>
      </w:pPr>
      <w:r>
        <w:rPr>
          <w:color w:val="000000"/>
        </w:rPr>
        <w:t>By signing below, I confirm that I have received and reviewed the Department of Personalized Health and Well-Being Student Handbook for the MSLS Lifestyle Health Sciences &amp; Coaching Program. I understand the policies, procedures, and information outlined in the handbook and agree to adhere to them throughout my participation in the program.</w:t>
      </w:r>
    </w:p>
    <w:p w14:paraId="516ADCC3" w14:textId="77777777" w:rsidR="00306CE2" w:rsidRDefault="00306CE2" w:rsidP="00306CE2">
      <w:pPr>
        <w:pStyle w:val="NormalWeb"/>
        <w:rPr>
          <w:color w:val="000000"/>
        </w:rPr>
      </w:pPr>
      <w:r>
        <w:rPr>
          <w:color w:val="000000"/>
        </w:rPr>
        <w:t>I acknowledge that it is my responsibility to seek clarification if I have any questions or need further explanation regarding the contents of the Student Handbook.</w:t>
      </w:r>
    </w:p>
    <w:p w14:paraId="0BA3FCA9" w14:textId="77777777" w:rsidR="00306CE2" w:rsidRDefault="00306CE2" w:rsidP="00306CE2">
      <w:pPr>
        <w:pStyle w:val="NormalWeb"/>
        <w:rPr>
          <w:color w:val="000000"/>
        </w:rPr>
      </w:pPr>
      <w:r>
        <w:rPr>
          <w:rStyle w:val="Strong"/>
          <w:color w:val="000000"/>
        </w:rPr>
        <w:t>Printed Student Name:</w:t>
      </w:r>
      <w:r>
        <w:rPr>
          <w:rStyle w:val="apple-converted-space"/>
          <w:color w:val="000000"/>
        </w:rPr>
        <w:t> </w:t>
      </w:r>
      <w:r>
        <w:rPr>
          <w:color w:val="000000"/>
        </w:rPr>
        <w:t>__________________________________________</w:t>
      </w:r>
    </w:p>
    <w:p w14:paraId="2D208E60" w14:textId="77777777" w:rsidR="00306CE2" w:rsidRDefault="00306CE2" w:rsidP="00306CE2">
      <w:pPr>
        <w:pStyle w:val="NormalWeb"/>
        <w:rPr>
          <w:color w:val="000000"/>
        </w:rPr>
      </w:pPr>
      <w:r>
        <w:rPr>
          <w:rStyle w:val="Strong"/>
          <w:color w:val="000000"/>
        </w:rPr>
        <w:t>Student Signature:</w:t>
      </w:r>
      <w:r>
        <w:rPr>
          <w:rStyle w:val="apple-converted-space"/>
          <w:color w:val="000000"/>
        </w:rPr>
        <w:t> </w:t>
      </w:r>
      <w:r>
        <w:rPr>
          <w:color w:val="000000"/>
        </w:rPr>
        <w:t>________________________________________________________</w:t>
      </w:r>
    </w:p>
    <w:p w14:paraId="56765009" w14:textId="410A17CD" w:rsidR="00B908CC" w:rsidRPr="00BF6B7E" w:rsidRDefault="00306CE2" w:rsidP="00BF6B7E">
      <w:pPr>
        <w:pStyle w:val="NormalWeb"/>
        <w:rPr>
          <w:color w:val="000000"/>
        </w:rPr>
      </w:pPr>
      <w:r>
        <w:rPr>
          <w:rStyle w:val="Strong"/>
          <w:color w:val="000000"/>
        </w:rPr>
        <w:t>Date:</w:t>
      </w:r>
      <w:r>
        <w:rPr>
          <w:rStyle w:val="apple-converted-space"/>
          <w:color w:val="000000"/>
        </w:rPr>
        <w:t> </w:t>
      </w:r>
      <w:r>
        <w:rPr>
          <w:color w:val="000000"/>
        </w:rPr>
        <w:t>______________________</w:t>
      </w:r>
    </w:p>
    <w:sectPr w:rsidR="00B908CC" w:rsidRPr="00BF6B7E" w:rsidSect="001633B2">
      <w:headerReference w:type="default" r:id="rId30"/>
      <w:footerReference w:type="even" r:id="rId31"/>
      <w:footerReference w:type="default" r:id="rId32"/>
      <w:type w:val="continuous"/>
      <w:pgSz w:w="12240" w:h="15840"/>
      <w:pgMar w:top="1820" w:right="320" w:bottom="720" w:left="1340" w:header="0" w:footer="5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E97CB" w14:textId="77777777" w:rsidR="003608FB" w:rsidRDefault="003608FB">
      <w:r>
        <w:separator/>
      </w:r>
    </w:p>
  </w:endnote>
  <w:endnote w:type="continuationSeparator" w:id="0">
    <w:p w14:paraId="43733CFA" w14:textId="77777777" w:rsidR="003608FB" w:rsidRDefault="003608FB">
      <w:r>
        <w:continuationSeparator/>
      </w:r>
    </w:p>
  </w:endnote>
  <w:endnote w:type="continuationNotice" w:id="1">
    <w:p w14:paraId="40CE542C" w14:textId="77777777" w:rsidR="003608FB" w:rsidRDefault="00360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63037610"/>
      <w:docPartObj>
        <w:docPartGallery w:val="Page Numbers (Bottom of Page)"/>
        <w:docPartUnique/>
      </w:docPartObj>
    </w:sdtPr>
    <w:sdtContent>
      <w:p w14:paraId="55AC0D58" w14:textId="754FFDE6" w:rsidR="001633B2" w:rsidRDefault="001633B2" w:rsidP="007C06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Style w:val="PageNumber"/>
      </w:rPr>
      <w:id w:val="-2011908711"/>
      <w:docPartObj>
        <w:docPartGallery w:val="Page Numbers (Bottom of Page)"/>
        <w:docPartUnique/>
      </w:docPartObj>
    </w:sdtPr>
    <w:sdtContent>
      <w:p w14:paraId="1FD1E66F" w14:textId="733E6915" w:rsidR="001633B2" w:rsidRDefault="001633B2" w:rsidP="001633B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01FB64" w14:textId="77777777" w:rsidR="001633B2" w:rsidRDefault="001633B2" w:rsidP="001633B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79710715"/>
      <w:docPartObj>
        <w:docPartGallery w:val="Page Numbers (Bottom of Page)"/>
        <w:docPartUnique/>
      </w:docPartObj>
    </w:sdtPr>
    <w:sdtContent>
      <w:p w14:paraId="6136E8C8" w14:textId="572414CE" w:rsidR="001633B2" w:rsidRDefault="001633B2" w:rsidP="007C06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76545C" w14:textId="6675FFDF" w:rsidR="00B908CC" w:rsidRDefault="001633B2" w:rsidP="00685DC0">
    <w:pPr>
      <w:pStyle w:val="Footer"/>
      <w:ind w:right="360"/>
      <w:rPr>
        <w:sz w:val="20"/>
      </w:rPr>
    </w:pPr>
    <w:r>
      <w:t xml:space="preserve">Updated </w:t>
    </w:r>
    <w:r w:rsidR="00685DC0">
      <w:t>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1640A" w14:textId="77777777" w:rsidR="003608FB" w:rsidRDefault="003608FB">
      <w:r>
        <w:separator/>
      </w:r>
    </w:p>
  </w:footnote>
  <w:footnote w:type="continuationSeparator" w:id="0">
    <w:p w14:paraId="423AA542" w14:textId="77777777" w:rsidR="003608FB" w:rsidRDefault="003608FB">
      <w:r>
        <w:continuationSeparator/>
      </w:r>
    </w:p>
  </w:footnote>
  <w:footnote w:type="continuationNotice" w:id="1">
    <w:p w14:paraId="38931029" w14:textId="77777777" w:rsidR="003608FB" w:rsidRDefault="003608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25"/>
      <w:gridCol w:w="3525"/>
      <w:gridCol w:w="3525"/>
    </w:tblGrid>
    <w:tr w:rsidR="2C95F876" w14:paraId="3EFD6FB5" w14:textId="77777777" w:rsidTr="2C95F876">
      <w:trPr>
        <w:trHeight w:val="300"/>
      </w:trPr>
      <w:tc>
        <w:tcPr>
          <w:tcW w:w="3525" w:type="dxa"/>
        </w:tcPr>
        <w:p w14:paraId="14928269" w14:textId="2EF90FBB" w:rsidR="2C95F876" w:rsidRDefault="2C95F876" w:rsidP="2C95F876">
          <w:pPr>
            <w:pStyle w:val="Header"/>
            <w:ind w:left="-115"/>
          </w:pPr>
        </w:p>
      </w:tc>
      <w:tc>
        <w:tcPr>
          <w:tcW w:w="3525" w:type="dxa"/>
        </w:tcPr>
        <w:p w14:paraId="5AB748D6" w14:textId="7F7292B1" w:rsidR="2C95F876" w:rsidRDefault="2C95F876" w:rsidP="2C95F876">
          <w:pPr>
            <w:pStyle w:val="Header"/>
            <w:jc w:val="center"/>
          </w:pPr>
        </w:p>
      </w:tc>
      <w:tc>
        <w:tcPr>
          <w:tcW w:w="3525" w:type="dxa"/>
        </w:tcPr>
        <w:p w14:paraId="0B45209E" w14:textId="32217C0D" w:rsidR="2C95F876" w:rsidRDefault="2C95F876" w:rsidP="2C95F876">
          <w:pPr>
            <w:pStyle w:val="Header"/>
            <w:ind w:right="-115"/>
            <w:jc w:val="right"/>
          </w:pPr>
        </w:p>
      </w:tc>
    </w:tr>
  </w:tbl>
  <w:p w14:paraId="71D2D8AE" w14:textId="77F6C366" w:rsidR="2C95F876" w:rsidRDefault="2C95F876" w:rsidP="2C95F876">
    <w:pPr>
      <w:pStyle w:val="Header"/>
    </w:pPr>
  </w:p>
</w:hdr>
</file>

<file path=word/intelligence2.xml><?xml version="1.0" encoding="utf-8"?>
<int2:intelligence xmlns:int2="http://schemas.microsoft.com/office/intelligence/2020/intelligence" xmlns:oel="http://schemas.microsoft.com/office/2019/extlst">
  <int2:observations>
    <int2:textHash int2:hashCode="a2gdWtB1nkpVBP" int2:id="FpMAB3o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3618"/>
    <w:multiLevelType w:val="hybridMultilevel"/>
    <w:tmpl w:val="090C4BC0"/>
    <w:lvl w:ilvl="0" w:tplc="04090001">
      <w:start w:val="1"/>
      <w:numFmt w:val="bullet"/>
      <w:lvlText w:val=""/>
      <w:lvlJc w:val="left"/>
      <w:pPr>
        <w:ind w:left="720" w:hanging="360"/>
      </w:pPr>
      <w:rPr>
        <w:rFonts w:ascii="Symbol" w:hAnsi="Symbol" w:hint="default"/>
      </w:rPr>
    </w:lvl>
    <w:lvl w:ilvl="1" w:tplc="969A2FC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0623B"/>
    <w:multiLevelType w:val="hybridMultilevel"/>
    <w:tmpl w:val="8DEE4ECC"/>
    <w:lvl w:ilvl="0" w:tplc="716230D2">
      <w:numFmt w:val="bullet"/>
      <w:lvlText w:val="o"/>
      <w:lvlJc w:val="left"/>
      <w:pPr>
        <w:ind w:left="1587" w:hanging="421"/>
      </w:pPr>
      <w:rPr>
        <w:rFonts w:ascii="Courier New" w:eastAsia="Courier New" w:hAnsi="Courier New" w:cs="Courier New" w:hint="default"/>
        <w:b w:val="0"/>
        <w:bCs w:val="0"/>
        <w:i w:val="0"/>
        <w:iCs w:val="0"/>
        <w:spacing w:val="0"/>
        <w:w w:val="100"/>
        <w:sz w:val="28"/>
        <w:szCs w:val="28"/>
        <w:lang w:val="en-US" w:eastAsia="en-US" w:bidi="ar-SA"/>
      </w:rPr>
    </w:lvl>
    <w:lvl w:ilvl="1" w:tplc="63004E24">
      <w:numFmt w:val="bullet"/>
      <w:lvlText w:val="•"/>
      <w:lvlJc w:val="left"/>
      <w:pPr>
        <w:ind w:left="2456" w:hanging="421"/>
      </w:pPr>
      <w:rPr>
        <w:rFonts w:hint="default"/>
        <w:lang w:val="en-US" w:eastAsia="en-US" w:bidi="ar-SA"/>
      </w:rPr>
    </w:lvl>
    <w:lvl w:ilvl="2" w:tplc="1BA878F2">
      <w:numFmt w:val="bullet"/>
      <w:lvlText w:val="•"/>
      <w:lvlJc w:val="left"/>
      <w:pPr>
        <w:ind w:left="3333" w:hanging="421"/>
      </w:pPr>
      <w:rPr>
        <w:rFonts w:hint="default"/>
        <w:lang w:val="en-US" w:eastAsia="en-US" w:bidi="ar-SA"/>
      </w:rPr>
    </w:lvl>
    <w:lvl w:ilvl="3" w:tplc="57B2C0CC">
      <w:numFmt w:val="bullet"/>
      <w:lvlText w:val="•"/>
      <w:lvlJc w:val="left"/>
      <w:pPr>
        <w:ind w:left="4209" w:hanging="421"/>
      </w:pPr>
      <w:rPr>
        <w:rFonts w:hint="default"/>
        <w:lang w:val="en-US" w:eastAsia="en-US" w:bidi="ar-SA"/>
      </w:rPr>
    </w:lvl>
    <w:lvl w:ilvl="4" w:tplc="C7B4D24E">
      <w:numFmt w:val="bullet"/>
      <w:lvlText w:val="•"/>
      <w:lvlJc w:val="left"/>
      <w:pPr>
        <w:ind w:left="5086" w:hanging="421"/>
      </w:pPr>
      <w:rPr>
        <w:rFonts w:hint="default"/>
        <w:lang w:val="en-US" w:eastAsia="en-US" w:bidi="ar-SA"/>
      </w:rPr>
    </w:lvl>
    <w:lvl w:ilvl="5" w:tplc="84B485AC">
      <w:numFmt w:val="bullet"/>
      <w:lvlText w:val="•"/>
      <w:lvlJc w:val="left"/>
      <w:pPr>
        <w:ind w:left="5962" w:hanging="421"/>
      </w:pPr>
      <w:rPr>
        <w:rFonts w:hint="default"/>
        <w:lang w:val="en-US" w:eastAsia="en-US" w:bidi="ar-SA"/>
      </w:rPr>
    </w:lvl>
    <w:lvl w:ilvl="6" w:tplc="A9280A62">
      <w:numFmt w:val="bullet"/>
      <w:lvlText w:val="•"/>
      <w:lvlJc w:val="left"/>
      <w:pPr>
        <w:ind w:left="6839" w:hanging="421"/>
      </w:pPr>
      <w:rPr>
        <w:rFonts w:hint="default"/>
        <w:lang w:val="en-US" w:eastAsia="en-US" w:bidi="ar-SA"/>
      </w:rPr>
    </w:lvl>
    <w:lvl w:ilvl="7" w:tplc="C5DE50CA">
      <w:numFmt w:val="bullet"/>
      <w:lvlText w:val="•"/>
      <w:lvlJc w:val="left"/>
      <w:pPr>
        <w:ind w:left="7715" w:hanging="421"/>
      </w:pPr>
      <w:rPr>
        <w:rFonts w:hint="default"/>
        <w:lang w:val="en-US" w:eastAsia="en-US" w:bidi="ar-SA"/>
      </w:rPr>
    </w:lvl>
    <w:lvl w:ilvl="8" w:tplc="E6C6B808">
      <w:numFmt w:val="bullet"/>
      <w:lvlText w:val="•"/>
      <w:lvlJc w:val="left"/>
      <w:pPr>
        <w:ind w:left="8592" w:hanging="421"/>
      </w:pPr>
      <w:rPr>
        <w:rFonts w:hint="default"/>
        <w:lang w:val="en-US" w:eastAsia="en-US" w:bidi="ar-SA"/>
      </w:rPr>
    </w:lvl>
  </w:abstractNum>
  <w:abstractNum w:abstractNumId="2" w15:restartNumberingAfterBreak="0">
    <w:nsid w:val="028E4133"/>
    <w:multiLevelType w:val="hybridMultilevel"/>
    <w:tmpl w:val="E9CCD30A"/>
    <w:lvl w:ilvl="0" w:tplc="D8A27798">
      <w:start w:val="1"/>
      <w:numFmt w:val="decimal"/>
      <w:lvlText w:val="%1."/>
      <w:lvlJc w:val="left"/>
      <w:pPr>
        <w:ind w:left="1216" w:hanging="352"/>
        <w:jc w:val="right"/>
      </w:pPr>
      <w:rPr>
        <w:rFonts w:ascii="Times New Roman" w:eastAsia="Times New Roman" w:hAnsi="Times New Roman" w:cs="Times New Roman" w:hint="default"/>
        <w:b w:val="0"/>
        <w:bCs w:val="0"/>
        <w:i w:val="0"/>
        <w:iCs w:val="0"/>
        <w:spacing w:val="-105"/>
        <w:w w:val="137"/>
        <w:sz w:val="28"/>
        <w:szCs w:val="28"/>
        <w:lang w:val="en-US" w:eastAsia="en-US" w:bidi="ar-SA"/>
      </w:rPr>
    </w:lvl>
    <w:lvl w:ilvl="1" w:tplc="8DCC5EF2">
      <w:start w:val="1"/>
      <w:numFmt w:val="lowerLetter"/>
      <w:lvlText w:val="%2."/>
      <w:lvlJc w:val="left"/>
      <w:pPr>
        <w:ind w:left="1942" w:hanging="344"/>
      </w:pPr>
      <w:rPr>
        <w:rFonts w:hint="default"/>
        <w:spacing w:val="-97"/>
        <w:w w:val="137"/>
        <w:lang w:val="en-US" w:eastAsia="en-US" w:bidi="ar-SA"/>
      </w:rPr>
    </w:lvl>
    <w:lvl w:ilvl="2" w:tplc="E43ED7E4">
      <w:numFmt w:val="bullet"/>
      <w:lvlText w:val="•"/>
      <w:lvlJc w:val="left"/>
      <w:pPr>
        <w:ind w:left="1940" w:hanging="344"/>
      </w:pPr>
      <w:rPr>
        <w:rFonts w:hint="default"/>
        <w:lang w:val="en-US" w:eastAsia="en-US" w:bidi="ar-SA"/>
      </w:rPr>
    </w:lvl>
    <w:lvl w:ilvl="3" w:tplc="0578139E">
      <w:numFmt w:val="bullet"/>
      <w:lvlText w:val="•"/>
      <w:lvlJc w:val="left"/>
      <w:pPr>
        <w:ind w:left="3102" w:hanging="344"/>
      </w:pPr>
      <w:rPr>
        <w:rFonts w:hint="default"/>
        <w:lang w:val="en-US" w:eastAsia="en-US" w:bidi="ar-SA"/>
      </w:rPr>
    </w:lvl>
    <w:lvl w:ilvl="4" w:tplc="D102DFDE">
      <w:numFmt w:val="bullet"/>
      <w:lvlText w:val="•"/>
      <w:lvlJc w:val="left"/>
      <w:pPr>
        <w:ind w:left="4265" w:hanging="344"/>
      </w:pPr>
      <w:rPr>
        <w:rFonts w:hint="default"/>
        <w:lang w:val="en-US" w:eastAsia="en-US" w:bidi="ar-SA"/>
      </w:rPr>
    </w:lvl>
    <w:lvl w:ilvl="5" w:tplc="F4E49A78">
      <w:numFmt w:val="bullet"/>
      <w:lvlText w:val="•"/>
      <w:lvlJc w:val="left"/>
      <w:pPr>
        <w:ind w:left="5427" w:hanging="344"/>
      </w:pPr>
      <w:rPr>
        <w:rFonts w:hint="default"/>
        <w:lang w:val="en-US" w:eastAsia="en-US" w:bidi="ar-SA"/>
      </w:rPr>
    </w:lvl>
    <w:lvl w:ilvl="6" w:tplc="89004C42">
      <w:numFmt w:val="bullet"/>
      <w:lvlText w:val="•"/>
      <w:lvlJc w:val="left"/>
      <w:pPr>
        <w:ind w:left="6590" w:hanging="344"/>
      </w:pPr>
      <w:rPr>
        <w:rFonts w:hint="default"/>
        <w:lang w:val="en-US" w:eastAsia="en-US" w:bidi="ar-SA"/>
      </w:rPr>
    </w:lvl>
    <w:lvl w:ilvl="7" w:tplc="CD8AD5BA">
      <w:numFmt w:val="bullet"/>
      <w:lvlText w:val="•"/>
      <w:lvlJc w:val="left"/>
      <w:pPr>
        <w:ind w:left="7752" w:hanging="344"/>
      </w:pPr>
      <w:rPr>
        <w:rFonts w:hint="default"/>
        <w:lang w:val="en-US" w:eastAsia="en-US" w:bidi="ar-SA"/>
      </w:rPr>
    </w:lvl>
    <w:lvl w:ilvl="8" w:tplc="C27CCBE6">
      <w:numFmt w:val="bullet"/>
      <w:lvlText w:val="•"/>
      <w:lvlJc w:val="left"/>
      <w:pPr>
        <w:ind w:left="8915" w:hanging="344"/>
      </w:pPr>
      <w:rPr>
        <w:rFonts w:hint="default"/>
        <w:lang w:val="en-US" w:eastAsia="en-US" w:bidi="ar-SA"/>
      </w:rPr>
    </w:lvl>
  </w:abstractNum>
  <w:abstractNum w:abstractNumId="3" w15:restartNumberingAfterBreak="0">
    <w:nsid w:val="065237B0"/>
    <w:multiLevelType w:val="hybridMultilevel"/>
    <w:tmpl w:val="22D463B2"/>
    <w:lvl w:ilvl="0" w:tplc="3F2A8AAE">
      <w:numFmt w:val="bullet"/>
      <w:lvlText w:val="•"/>
      <w:lvlJc w:val="left"/>
      <w:pPr>
        <w:ind w:left="1300" w:hanging="360"/>
      </w:pPr>
      <w:rPr>
        <w:rFonts w:ascii="Arial" w:eastAsia="Arial" w:hAnsi="Arial" w:cs="Arial" w:hint="default"/>
        <w:b w:val="0"/>
        <w:bCs w:val="0"/>
        <w:i w:val="0"/>
        <w:iCs w:val="0"/>
        <w:spacing w:val="0"/>
        <w:w w:val="131"/>
        <w:sz w:val="22"/>
        <w:szCs w:val="22"/>
        <w:lang w:val="en-US" w:eastAsia="en-US" w:bidi="ar-SA"/>
      </w:rPr>
    </w:lvl>
    <w:lvl w:ilvl="1" w:tplc="BC70B6A2">
      <w:numFmt w:val="bullet"/>
      <w:lvlText w:val="•"/>
      <w:lvlJc w:val="left"/>
      <w:pPr>
        <w:ind w:left="2294" w:hanging="360"/>
      </w:pPr>
      <w:rPr>
        <w:rFonts w:hint="default"/>
        <w:lang w:val="en-US" w:eastAsia="en-US" w:bidi="ar-SA"/>
      </w:rPr>
    </w:lvl>
    <w:lvl w:ilvl="2" w:tplc="F71ED1D2">
      <w:numFmt w:val="bullet"/>
      <w:lvlText w:val="•"/>
      <w:lvlJc w:val="left"/>
      <w:pPr>
        <w:ind w:left="3288" w:hanging="360"/>
      </w:pPr>
      <w:rPr>
        <w:rFonts w:hint="default"/>
        <w:lang w:val="en-US" w:eastAsia="en-US" w:bidi="ar-SA"/>
      </w:rPr>
    </w:lvl>
    <w:lvl w:ilvl="3" w:tplc="029EAF0E">
      <w:numFmt w:val="bullet"/>
      <w:lvlText w:val="•"/>
      <w:lvlJc w:val="left"/>
      <w:pPr>
        <w:ind w:left="4282" w:hanging="360"/>
      </w:pPr>
      <w:rPr>
        <w:rFonts w:hint="default"/>
        <w:lang w:val="en-US" w:eastAsia="en-US" w:bidi="ar-SA"/>
      </w:rPr>
    </w:lvl>
    <w:lvl w:ilvl="4" w:tplc="60228250">
      <w:numFmt w:val="bullet"/>
      <w:lvlText w:val="•"/>
      <w:lvlJc w:val="left"/>
      <w:pPr>
        <w:ind w:left="5276" w:hanging="360"/>
      </w:pPr>
      <w:rPr>
        <w:rFonts w:hint="default"/>
        <w:lang w:val="en-US" w:eastAsia="en-US" w:bidi="ar-SA"/>
      </w:rPr>
    </w:lvl>
    <w:lvl w:ilvl="5" w:tplc="A6C08222">
      <w:numFmt w:val="bullet"/>
      <w:lvlText w:val="•"/>
      <w:lvlJc w:val="left"/>
      <w:pPr>
        <w:ind w:left="6270" w:hanging="360"/>
      </w:pPr>
      <w:rPr>
        <w:rFonts w:hint="default"/>
        <w:lang w:val="en-US" w:eastAsia="en-US" w:bidi="ar-SA"/>
      </w:rPr>
    </w:lvl>
    <w:lvl w:ilvl="6" w:tplc="CE4820CE">
      <w:numFmt w:val="bullet"/>
      <w:lvlText w:val="•"/>
      <w:lvlJc w:val="left"/>
      <w:pPr>
        <w:ind w:left="7264" w:hanging="360"/>
      </w:pPr>
      <w:rPr>
        <w:rFonts w:hint="default"/>
        <w:lang w:val="en-US" w:eastAsia="en-US" w:bidi="ar-SA"/>
      </w:rPr>
    </w:lvl>
    <w:lvl w:ilvl="7" w:tplc="E416E462">
      <w:numFmt w:val="bullet"/>
      <w:lvlText w:val="•"/>
      <w:lvlJc w:val="left"/>
      <w:pPr>
        <w:ind w:left="8258" w:hanging="360"/>
      </w:pPr>
      <w:rPr>
        <w:rFonts w:hint="default"/>
        <w:lang w:val="en-US" w:eastAsia="en-US" w:bidi="ar-SA"/>
      </w:rPr>
    </w:lvl>
    <w:lvl w:ilvl="8" w:tplc="25802CB6">
      <w:numFmt w:val="bullet"/>
      <w:lvlText w:val="•"/>
      <w:lvlJc w:val="left"/>
      <w:pPr>
        <w:ind w:left="9252" w:hanging="360"/>
      </w:pPr>
      <w:rPr>
        <w:rFonts w:hint="default"/>
        <w:lang w:val="en-US" w:eastAsia="en-US" w:bidi="ar-SA"/>
      </w:rPr>
    </w:lvl>
  </w:abstractNum>
  <w:abstractNum w:abstractNumId="4" w15:restartNumberingAfterBreak="0">
    <w:nsid w:val="088FBE42"/>
    <w:multiLevelType w:val="hybridMultilevel"/>
    <w:tmpl w:val="FFFFFFFF"/>
    <w:lvl w:ilvl="0" w:tplc="426CA870">
      <w:start w:val="1"/>
      <w:numFmt w:val="bullet"/>
      <w:lvlText w:val=""/>
      <w:lvlJc w:val="left"/>
      <w:pPr>
        <w:ind w:left="721" w:hanging="360"/>
      </w:pPr>
      <w:rPr>
        <w:rFonts w:ascii="Symbol" w:hAnsi="Symbol" w:hint="default"/>
      </w:rPr>
    </w:lvl>
    <w:lvl w:ilvl="1" w:tplc="6EA663BA">
      <w:start w:val="1"/>
      <w:numFmt w:val="bullet"/>
      <w:lvlText w:val="o"/>
      <w:lvlJc w:val="left"/>
      <w:pPr>
        <w:ind w:left="1441" w:hanging="360"/>
      </w:pPr>
      <w:rPr>
        <w:rFonts w:ascii="Courier New" w:hAnsi="Courier New" w:hint="default"/>
      </w:rPr>
    </w:lvl>
    <w:lvl w:ilvl="2" w:tplc="51160BCC">
      <w:start w:val="1"/>
      <w:numFmt w:val="bullet"/>
      <w:lvlText w:val=""/>
      <w:lvlJc w:val="left"/>
      <w:pPr>
        <w:ind w:left="2161" w:hanging="360"/>
      </w:pPr>
      <w:rPr>
        <w:rFonts w:ascii="Wingdings" w:hAnsi="Wingdings" w:hint="default"/>
      </w:rPr>
    </w:lvl>
    <w:lvl w:ilvl="3" w:tplc="04AC9112">
      <w:start w:val="1"/>
      <w:numFmt w:val="bullet"/>
      <w:lvlText w:val=""/>
      <w:lvlJc w:val="left"/>
      <w:pPr>
        <w:ind w:left="2881" w:hanging="360"/>
      </w:pPr>
      <w:rPr>
        <w:rFonts w:ascii="Symbol" w:hAnsi="Symbol" w:hint="default"/>
      </w:rPr>
    </w:lvl>
    <w:lvl w:ilvl="4" w:tplc="C3D08FC8">
      <w:start w:val="1"/>
      <w:numFmt w:val="bullet"/>
      <w:lvlText w:val="o"/>
      <w:lvlJc w:val="left"/>
      <w:pPr>
        <w:ind w:left="3601" w:hanging="360"/>
      </w:pPr>
      <w:rPr>
        <w:rFonts w:ascii="Courier New" w:hAnsi="Courier New" w:hint="default"/>
      </w:rPr>
    </w:lvl>
    <w:lvl w:ilvl="5" w:tplc="6D5E2F24">
      <w:start w:val="1"/>
      <w:numFmt w:val="bullet"/>
      <w:lvlText w:val=""/>
      <w:lvlJc w:val="left"/>
      <w:pPr>
        <w:ind w:left="4321" w:hanging="360"/>
      </w:pPr>
      <w:rPr>
        <w:rFonts w:ascii="Wingdings" w:hAnsi="Wingdings" w:hint="default"/>
      </w:rPr>
    </w:lvl>
    <w:lvl w:ilvl="6" w:tplc="D5E8D874">
      <w:start w:val="1"/>
      <w:numFmt w:val="bullet"/>
      <w:lvlText w:val=""/>
      <w:lvlJc w:val="left"/>
      <w:pPr>
        <w:ind w:left="5041" w:hanging="360"/>
      </w:pPr>
      <w:rPr>
        <w:rFonts w:ascii="Symbol" w:hAnsi="Symbol" w:hint="default"/>
      </w:rPr>
    </w:lvl>
    <w:lvl w:ilvl="7" w:tplc="8BFCEB64">
      <w:start w:val="1"/>
      <w:numFmt w:val="bullet"/>
      <w:lvlText w:val="o"/>
      <w:lvlJc w:val="left"/>
      <w:pPr>
        <w:ind w:left="5761" w:hanging="360"/>
      </w:pPr>
      <w:rPr>
        <w:rFonts w:ascii="Courier New" w:hAnsi="Courier New" w:hint="default"/>
      </w:rPr>
    </w:lvl>
    <w:lvl w:ilvl="8" w:tplc="DD886382">
      <w:start w:val="1"/>
      <w:numFmt w:val="bullet"/>
      <w:lvlText w:val=""/>
      <w:lvlJc w:val="left"/>
      <w:pPr>
        <w:ind w:left="6481" w:hanging="360"/>
      </w:pPr>
      <w:rPr>
        <w:rFonts w:ascii="Wingdings" w:hAnsi="Wingdings" w:hint="default"/>
      </w:rPr>
    </w:lvl>
  </w:abstractNum>
  <w:abstractNum w:abstractNumId="5" w15:restartNumberingAfterBreak="0">
    <w:nsid w:val="092923C3"/>
    <w:multiLevelType w:val="hybridMultilevel"/>
    <w:tmpl w:val="305493F6"/>
    <w:lvl w:ilvl="0" w:tplc="BAFA7B12">
      <w:numFmt w:val="bullet"/>
      <w:lvlText w:val="•"/>
      <w:lvlJc w:val="left"/>
      <w:pPr>
        <w:ind w:left="1232" w:hanging="420"/>
      </w:pPr>
      <w:rPr>
        <w:rFonts w:ascii="Arial" w:eastAsia="Arial" w:hAnsi="Arial" w:cs="Arial" w:hint="default"/>
        <w:b w:val="0"/>
        <w:bCs w:val="0"/>
        <w:i w:val="0"/>
        <w:iCs w:val="0"/>
        <w:spacing w:val="0"/>
        <w:w w:val="131"/>
        <w:sz w:val="28"/>
        <w:szCs w:val="28"/>
        <w:lang w:val="en-US" w:eastAsia="en-US" w:bidi="ar-SA"/>
      </w:rPr>
    </w:lvl>
    <w:lvl w:ilvl="1" w:tplc="C5026C60">
      <w:numFmt w:val="bullet"/>
      <w:lvlText w:val="•"/>
      <w:lvlJc w:val="left"/>
      <w:pPr>
        <w:ind w:left="2150" w:hanging="420"/>
      </w:pPr>
      <w:rPr>
        <w:rFonts w:hint="default"/>
        <w:lang w:val="en-US" w:eastAsia="en-US" w:bidi="ar-SA"/>
      </w:rPr>
    </w:lvl>
    <w:lvl w:ilvl="2" w:tplc="3FB2EE84">
      <w:numFmt w:val="bullet"/>
      <w:lvlText w:val="•"/>
      <w:lvlJc w:val="left"/>
      <w:pPr>
        <w:ind w:left="3061" w:hanging="420"/>
      </w:pPr>
      <w:rPr>
        <w:rFonts w:hint="default"/>
        <w:lang w:val="en-US" w:eastAsia="en-US" w:bidi="ar-SA"/>
      </w:rPr>
    </w:lvl>
    <w:lvl w:ilvl="3" w:tplc="BEDA6500">
      <w:numFmt w:val="bullet"/>
      <w:lvlText w:val="•"/>
      <w:lvlJc w:val="left"/>
      <w:pPr>
        <w:ind w:left="3971" w:hanging="420"/>
      </w:pPr>
      <w:rPr>
        <w:rFonts w:hint="default"/>
        <w:lang w:val="en-US" w:eastAsia="en-US" w:bidi="ar-SA"/>
      </w:rPr>
    </w:lvl>
    <w:lvl w:ilvl="4" w:tplc="459285F6">
      <w:numFmt w:val="bullet"/>
      <w:lvlText w:val="•"/>
      <w:lvlJc w:val="left"/>
      <w:pPr>
        <w:ind w:left="4882" w:hanging="420"/>
      </w:pPr>
      <w:rPr>
        <w:rFonts w:hint="default"/>
        <w:lang w:val="en-US" w:eastAsia="en-US" w:bidi="ar-SA"/>
      </w:rPr>
    </w:lvl>
    <w:lvl w:ilvl="5" w:tplc="CF3E2568">
      <w:numFmt w:val="bullet"/>
      <w:lvlText w:val="•"/>
      <w:lvlJc w:val="left"/>
      <w:pPr>
        <w:ind w:left="5792" w:hanging="420"/>
      </w:pPr>
      <w:rPr>
        <w:rFonts w:hint="default"/>
        <w:lang w:val="en-US" w:eastAsia="en-US" w:bidi="ar-SA"/>
      </w:rPr>
    </w:lvl>
    <w:lvl w:ilvl="6" w:tplc="5014A7F6">
      <w:numFmt w:val="bullet"/>
      <w:lvlText w:val="•"/>
      <w:lvlJc w:val="left"/>
      <w:pPr>
        <w:ind w:left="6703" w:hanging="420"/>
      </w:pPr>
      <w:rPr>
        <w:rFonts w:hint="default"/>
        <w:lang w:val="en-US" w:eastAsia="en-US" w:bidi="ar-SA"/>
      </w:rPr>
    </w:lvl>
    <w:lvl w:ilvl="7" w:tplc="F7F4F57C">
      <w:numFmt w:val="bullet"/>
      <w:lvlText w:val="•"/>
      <w:lvlJc w:val="left"/>
      <w:pPr>
        <w:ind w:left="7613" w:hanging="420"/>
      </w:pPr>
      <w:rPr>
        <w:rFonts w:hint="default"/>
        <w:lang w:val="en-US" w:eastAsia="en-US" w:bidi="ar-SA"/>
      </w:rPr>
    </w:lvl>
    <w:lvl w:ilvl="8" w:tplc="19AE715E">
      <w:numFmt w:val="bullet"/>
      <w:lvlText w:val="•"/>
      <w:lvlJc w:val="left"/>
      <w:pPr>
        <w:ind w:left="8524" w:hanging="420"/>
      </w:pPr>
      <w:rPr>
        <w:rFonts w:hint="default"/>
        <w:lang w:val="en-US" w:eastAsia="en-US" w:bidi="ar-SA"/>
      </w:rPr>
    </w:lvl>
  </w:abstractNum>
  <w:abstractNum w:abstractNumId="6" w15:restartNumberingAfterBreak="0">
    <w:nsid w:val="092B745D"/>
    <w:multiLevelType w:val="hybridMultilevel"/>
    <w:tmpl w:val="DD6CF542"/>
    <w:lvl w:ilvl="0" w:tplc="AE22E202">
      <w:numFmt w:val="bullet"/>
      <w:lvlText w:val="•"/>
      <w:lvlJc w:val="left"/>
      <w:pPr>
        <w:ind w:left="1695" w:hanging="420"/>
      </w:pPr>
      <w:rPr>
        <w:rFonts w:ascii="Arial" w:eastAsia="Arial" w:hAnsi="Arial" w:cs="Arial" w:hint="default"/>
        <w:spacing w:val="0"/>
        <w:w w:val="131"/>
        <w:lang w:val="en-US" w:eastAsia="en-US" w:bidi="ar-SA"/>
      </w:rPr>
    </w:lvl>
    <w:lvl w:ilvl="1" w:tplc="F11C626E">
      <w:numFmt w:val="bullet"/>
      <w:lvlText w:val="-"/>
      <w:lvlJc w:val="left"/>
      <w:pPr>
        <w:ind w:left="2021" w:hanging="360"/>
      </w:pPr>
      <w:rPr>
        <w:rFonts w:ascii="Arial" w:eastAsia="Arial" w:hAnsi="Arial" w:cs="Arial" w:hint="default"/>
        <w:b w:val="0"/>
        <w:bCs w:val="0"/>
        <w:i w:val="0"/>
        <w:iCs w:val="0"/>
        <w:spacing w:val="0"/>
        <w:w w:val="91"/>
        <w:sz w:val="24"/>
        <w:szCs w:val="24"/>
        <w:lang w:val="en-US" w:eastAsia="en-US" w:bidi="ar-SA"/>
      </w:rPr>
    </w:lvl>
    <w:lvl w:ilvl="2" w:tplc="AB9AAAD0">
      <w:numFmt w:val="bullet"/>
      <w:lvlText w:val="•"/>
      <w:lvlJc w:val="left"/>
      <w:pPr>
        <w:ind w:left="3044" w:hanging="360"/>
      </w:pPr>
      <w:rPr>
        <w:rFonts w:hint="default"/>
        <w:lang w:val="en-US" w:eastAsia="en-US" w:bidi="ar-SA"/>
      </w:rPr>
    </w:lvl>
    <w:lvl w:ilvl="3" w:tplc="91E0B426">
      <w:numFmt w:val="bullet"/>
      <w:lvlText w:val="•"/>
      <w:lvlJc w:val="left"/>
      <w:pPr>
        <w:ind w:left="4068" w:hanging="360"/>
      </w:pPr>
      <w:rPr>
        <w:rFonts w:hint="default"/>
        <w:lang w:val="en-US" w:eastAsia="en-US" w:bidi="ar-SA"/>
      </w:rPr>
    </w:lvl>
    <w:lvl w:ilvl="4" w:tplc="8A64B20C">
      <w:numFmt w:val="bullet"/>
      <w:lvlText w:val="•"/>
      <w:lvlJc w:val="left"/>
      <w:pPr>
        <w:ind w:left="5093" w:hanging="360"/>
      </w:pPr>
      <w:rPr>
        <w:rFonts w:hint="default"/>
        <w:lang w:val="en-US" w:eastAsia="en-US" w:bidi="ar-SA"/>
      </w:rPr>
    </w:lvl>
    <w:lvl w:ilvl="5" w:tplc="F8E2BF3E">
      <w:numFmt w:val="bullet"/>
      <w:lvlText w:val="•"/>
      <w:lvlJc w:val="left"/>
      <w:pPr>
        <w:ind w:left="6117" w:hanging="360"/>
      </w:pPr>
      <w:rPr>
        <w:rFonts w:hint="default"/>
        <w:lang w:val="en-US" w:eastAsia="en-US" w:bidi="ar-SA"/>
      </w:rPr>
    </w:lvl>
    <w:lvl w:ilvl="6" w:tplc="4CA498E4">
      <w:numFmt w:val="bullet"/>
      <w:lvlText w:val="•"/>
      <w:lvlJc w:val="left"/>
      <w:pPr>
        <w:ind w:left="7142" w:hanging="360"/>
      </w:pPr>
      <w:rPr>
        <w:rFonts w:hint="default"/>
        <w:lang w:val="en-US" w:eastAsia="en-US" w:bidi="ar-SA"/>
      </w:rPr>
    </w:lvl>
    <w:lvl w:ilvl="7" w:tplc="EFBE12C8">
      <w:numFmt w:val="bullet"/>
      <w:lvlText w:val="•"/>
      <w:lvlJc w:val="left"/>
      <w:pPr>
        <w:ind w:left="8166" w:hanging="360"/>
      </w:pPr>
      <w:rPr>
        <w:rFonts w:hint="default"/>
        <w:lang w:val="en-US" w:eastAsia="en-US" w:bidi="ar-SA"/>
      </w:rPr>
    </w:lvl>
    <w:lvl w:ilvl="8" w:tplc="D382C068">
      <w:numFmt w:val="bullet"/>
      <w:lvlText w:val="•"/>
      <w:lvlJc w:val="left"/>
      <w:pPr>
        <w:ind w:left="9191" w:hanging="360"/>
      </w:pPr>
      <w:rPr>
        <w:rFonts w:hint="default"/>
        <w:lang w:val="en-US" w:eastAsia="en-US" w:bidi="ar-SA"/>
      </w:rPr>
    </w:lvl>
  </w:abstractNum>
  <w:abstractNum w:abstractNumId="7" w15:restartNumberingAfterBreak="0">
    <w:nsid w:val="0B4AF624"/>
    <w:multiLevelType w:val="hybridMultilevel"/>
    <w:tmpl w:val="FFFFFFFF"/>
    <w:lvl w:ilvl="0" w:tplc="B4D4BA08">
      <w:start w:val="1"/>
      <w:numFmt w:val="decimal"/>
      <w:lvlText w:val="%1."/>
      <w:lvlJc w:val="left"/>
      <w:pPr>
        <w:ind w:left="720" w:hanging="360"/>
      </w:pPr>
    </w:lvl>
    <w:lvl w:ilvl="1" w:tplc="3CD62EA8">
      <w:start w:val="1"/>
      <w:numFmt w:val="lowerLetter"/>
      <w:lvlText w:val="%2."/>
      <w:lvlJc w:val="left"/>
      <w:pPr>
        <w:ind w:left="1440" w:hanging="360"/>
      </w:pPr>
    </w:lvl>
    <w:lvl w:ilvl="2" w:tplc="414427CA">
      <w:start w:val="1"/>
      <w:numFmt w:val="lowerRoman"/>
      <w:lvlText w:val="%3."/>
      <w:lvlJc w:val="right"/>
      <w:pPr>
        <w:ind w:left="2160" w:hanging="180"/>
      </w:pPr>
    </w:lvl>
    <w:lvl w:ilvl="3" w:tplc="E8DE2740">
      <w:start w:val="1"/>
      <w:numFmt w:val="decimal"/>
      <w:lvlText w:val="%4."/>
      <w:lvlJc w:val="left"/>
      <w:pPr>
        <w:ind w:left="2880" w:hanging="360"/>
      </w:pPr>
    </w:lvl>
    <w:lvl w:ilvl="4" w:tplc="373EBE50">
      <w:start w:val="1"/>
      <w:numFmt w:val="lowerLetter"/>
      <w:lvlText w:val="%5."/>
      <w:lvlJc w:val="left"/>
      <w:pPr>
        <w:ind w:left="3600" w:hanging="360"/>
      </w:pPr>
    </w:lvl>
    <w:lvl w:ilvl="5" w:tplc="7A6604E4">
      <w:start w:val="1"/>
      <w:numFmt w:val="lowerRoman"/>
      <w:lvlText w:val="%6."/>
      <w:lvlJc w:val="right"/>
      <w:pPr>
        <w:ind w:left="4320" w:hanging="180"/>
      </w:pPr>
    </w:lvl>
    <w:lvl w:ilvl="6" w:tplc="DF86AA7C">
      <w:start w:val="1"/>
      <w:numFmt w:val="decimal"/>
      <w:lvlText w:val="%7."/>
      <w:lvlJc w:val="left"/>
      <w:pPr>
        <w:ind w:left="5040" w:hanging="360"/>
      </w:pPr>
    </w:lvl>
    <w:lvl w:ilvl="7" w:tplc="0630B7A8">
      <w:start w:val="1"/>
      <w:numFmt w:val="lowerLetter"/>
      <w:lvlText w:val="%8."/>
      <w:lvlJc w:val="left"/>
      <w:pPr>
        <w:ind w:left="5760" w:hanging="360"/>
      </w:pPr>
    </w:lvl>
    <w:lvl w:ilvl="8" w:tplc="17AA1FBC">
      <w:start w:val="1"/>
      <w:numFmt w:val="lowerRoman"/>
      <w:lvlText w:val="%9."/>
      <w:lvlJc w:val="right"/>
      <w:pPr>
        <w:ind w:left="6480" w:hanging="180"/>
      </w:pPr>
    </w:lvl>
  </w:abstractNum>
  <w:abstractNum w:abstractNumId="8" w15:restartNumberingAfterBreak="0">
    <w:nsid w:val="0CD56FD4"/>
    <w:multiLevelType w:val="hybridMultilevel"/>
    <w:tmpl w:val="CF4C462A"/>
    <w:lvl w:ilvl="0" w:tplc="0CC4217E">
      <w:numFmt w:val="bullet"/>
      <w:lvlText w:val="o"/>
      <w:lvlJc w:val="left"/>
      <w:pPr>
        <w:ind w:left="1551" w:hanging="361"/>
      </w:pPr>
      <w:rPr>
        <w:rFonts w:ascii="Courier New" w:eastAsia="Courier New" w:hAnsi="Courier New" w:cs="Courier New" w:hint="default"/>
        <w:b w:val="0"/>
        <w:bCs w:val="0"/>
        <w:i w:val="0"/>
        <w:iCs w:val="0"/>
        <w:spacing w:val="0"/>
        <w:w w:val="100"/>
        <w:sz w:val="24"/>
        <w:szCs w:val="24"/>
        <w:lang w:val="en-US" w:eastAsia="en-US" w:bidi="ar-SA"/>
      </w:rPr>
    </w:lvl>
    <w:lvl w:ilvl="1" w:tplc="3BCEADF8">
      <w:numFmt w:val="bullet"/>
      <w:lvlText w:val="•"/>
      <w:lvlJc w:val="left"/>
      <w:pPr>
        <w:ind w:left="2438" w:hanging="361"/>
      </w:pPr>
      <w:rPr>
        <w:rFonts w:hint="default"/>
        <w:lang w:val="en-US" w:eastAsia="en-US" w:bidi="ar-SA"/>
      </w:rPr>
    </w:lvl>
    <w:lvl w:ilvl="2" w:tplc="A52E4B66">
      <w:numFmt w:val="bullet"/>
      <w:lvlText w:val="•"/>
      <w:lvlJc w:val="left"/>
      <w:pPr>
        <w:ind w:left="3317" w:hanging="361"/>
      </w:pPr>
      <w:rPr>
        <w:rFonts w:hint="default"/>
        <w:lang w:val="en-US" w:eastAsia="en-US" w:bidi="ar-SA"/>
      </w:rPr>
    </w:lvl>
    <w:lvl w:ilvl="3" w:tplc="EC32B93C">
      <w:numFmt w:val="bullet"/>
      <w:lvlText w:val="•"/>
      <w:lvlJc w:val="left"/>
      <w:pPr>
        <w:ind w:left="4195" w:hanging="361"/>
      </w:pPr>
      <w:rPr>
        <w:rFonts w:hint="default"/>
        <w:lang w:val="en-US" w:eastAsia="en-US" w:bidi="ar-SA"/>
      </w:rPr>
    </w:lvl>
    <w:lvl w:ilvl="4" w:tplc="E042D0E6">
      <w:numFmt w:val="bullet"/>
      <w:lvlText w:val="•"/>
      <w:lvlJc w:val="left"/>
      <w:pPr>
        <w:ind w:left="5074" w:hanging="361"/>
      </w:pPr>
      <w:rPr>
        <w:rFonts w:hint="default"/>
        <w:lang w:val="en-US" w:eastAsia="en-US" w:bidi="ar-SA"/>
      </w:rPr>
    </w:lvl>
    <w:lvl w:ilvl="5" w:tplc="A94EB188">
      <w:numFmt w:val="bullet"/>
      <w:lvlText w:val="•"/>
      <w:lvlJc w:val="left"/>
      <w:pPr>
        <w:ind w:left="5952" w:hanging="361"/>
      </w:pPr>
      <w:rPr>
        <w:rFonts w:hint="default"/>
        <w:lang w:val="en-US" w:eastAsia="en-US" w:bidi="ar-SA"/>
      </w:rPr>
    </w:lvl>
    <w:lvl w:ilvl="6" w:tplc="23EEBE40">
      <w:numFmt w:val="bullet"/>
      <w:lvlText w:val="•"/>
      <w:lvlJc w:val="left"/>
      <w:pPr>
        <w:ind w:left="6831" w:hanging="361"/>
      </w:pPr>
      <w:rPr>
        <w:rFonts w:hint="default"/>
        <w:lang w:val="en-US" w:eastAsia="en-US" w:bidi="ar-SA"/>
      </w:rPr>
    </w:lvl>
    <w:lvl w:ilvl="7" w:tplc="15860834">
      <w:numFmt w:val="bullet"/>
      <w:lvlText w:val="•"/>
      <w:lvlJc w:val="left"/>
      <w:pPr>
        <w:ind w:left="7709" w:hanging="361"/>
      </w:pPr>
      <w:rPr>
        <w:rFonts w:hint="default"/>
        <w:lang w:val="en-US" w:eastAsia="en-US" w:bidi="ar-SA"/>
      </w:rPr>
    </w:lvl>
    <w:lvl w:ilvl="8" w:tplc="FF7A72D2">
      <w:numFmt w:val="bullet"/>
      <w:lvlText w:val="•"/>
      <w:lvlJc w:val="left"/>
      <w:pPr>
        <w:ind w:left="8588" w:hanging="361"/>
      </w:pPr>
      <w:rPr>
        <w:rFonts w:hint="default"/>
        <w:lang w:val="en-US" w:eastAsia="en-US" w:bidi="ar-SA"/>
      </w:rPr>
    </w:lvl>
  </w:abstractNum>
  <w:abstractNum w:abstractNumId="9" w15:restartNumberingAfterBreak="0">
    <w:nsid w:val="12BB42D1"/>
    <w:multiLevelType w:val="hybridMultilevel"/>
    <w:tmpl w:val="4D4A882C"/>
    <w:lvl w:ilvl="0" w:tplc="C6CCF584">
      <w:start w:val="1"/>
      <w:numFmt w:val="decimal"/>
      <w:lvlText w:val="%1."/>
      <w:lvlJc w:val="left"/>
      <w:pPr>
        <w:ind w:left="720" w:hanging="360"/>
      </w:pPr>
      <w:rPr>
        <w:rFonts w:hint="default"/>
        <w:color w:val="1713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E850C9"/>
    <w:multiLevelType w:val="hybridMultilevel"/>
    <w:tmpl w:val="C8E80EBC"/>
    <w:lvl w:ilvl="0" w:tplc="860E481A">
      <w:numFmt w:val="bullet"/>
      <w:lvlText w:val="•"/>
      <w:lvlJc w:val="left"/>
      <w:pPr>
        <w:ind w:left="1825" w:hanging="420"/>
      </w:pPr>
      <w:rPr>
        <w:rFonts w:ascii="Arial" w:eastAsia="Arial" w:hAnsi="Arial" w:cs="Arial" w:hint="default"/>
        <w:b w:val="0"/>
        <w:bCs w:val="0"/>
        <w:i w:val="0"/>
        <w:iCs w:val="0"/>
        <w:spacing w:val="0"/>
        <w:w w:val="131"/>
        <w:sz w:val="28"/>
        <w:szCs w:val="28"/>
        <w:lang w:val="en-US" w:eastAsia="en-US" w:bidi="ar-SA"/>
      </w:rPr>
    </w:lvl>
    <w:lvl w:ilvl="1" w:tplc="913C5782">
      <w:numFmt w:val="bullet"/>
      <w:lvlText w:val="•"/>
      <w:lvlJc w:val="left"/>
      <w:pPr>
        <w:ind w:left="2762" w:hanging="420"/>
      </w:pPr>
      <w:rPr>
        <w:rFonts w:hint="default"/>
        <w:lang w:val="en-US" w:eastAsia="en-US" w:bidi="ar-SA"/>
      </w:rPr>
    </w:lvl>
    <w:lvl w:ilvl="2" w:tplc="74648858">
      <w:numFmt w:val="bullet"/>
      <w:lvlText w:val="•"/>
      <w:lvlJc w:val="left"/>
      <w:pPr>
        <w:ind w:left="3704" w:hanging="420"/>
      </w:pPr>
      <w:rPr>
        <w:rFonts w:hint="default"/>
        <w:lang w:val="en-US" w:eastAsia="en-US" w:bidi="ar-SA"/>
      </w:rPr>
    </w:lvl>
    <w:lvl w:ilvl="3" w:tplc="2AF8E662">
      <w:numFmt w:val="bullet"/>
      <w:lvlText w:val="•"/>
      <w:lvlJc w:val="left"/>
      <w:pPr>
        <w:ind w:left="4646" w:hanging="420"/>
      </w:pPr>
      <w:rPr>
        <w:rFonts w:hint="default"/>
        <w:lang w:val="en-US" w:eastAsia="en-US" w:bidi="ar-SA"/>
      </w:rPr>
    </w:lvl>
    <w:lvl w:ilvl="4" w:tplc="F1C8450A">
      <w:numFmt w:val="bullet"/>
      <w:lvlText w:val="•"/>
      <w:lvlJc w:val="left"/>
      <w:pPr>
        <w:ind w:left="5588" w:hanging="420"/>
      </w:pPr>
      <w:rPr>
        <w:rFonts w:hint="default"/>
        <w:lang w:val="en-US" w:eastAsia="en-US" w:bidi="ar-SA"/>
      </w:rPr>
    </w:lvl>
    <w:lvl w:ilvl="5" w:tplc="EFFC3F60">
      <w:numFmt w:val="bullet"/>
      <w:lvlText w:val="•"/>
      <w:lvlJc w:val="left"/>
      <w:pPr>
        <w:ind w:left="6530" w:hanging="420"/>
      </w:pPr>
      <w:rPr>
        <w:rFonts w:hint="default"/>
        <w:lang w:val="en-US" w:eastAsia="en-US" w:bidi="ar-SA"/>
      </w:rPr>
    </w:lvl>
    <w:lvl w:ilvl="6" w:tplc="9134FC36">
      <w:numFmt w:val="bullet"/>
      <w:lvlText w:val="•"/>
      <w:lvlJc w:val="left"/>
      <w:pPr>
        <w:ind w:left="7472" w:hanging="420"/>
      </w:pPr>
      <w:rPr>
        <w:rFonts w:hint="default"/>
        <w:lang w:val="en-US" w:eastAsia="en-US" w:bidi="ar-SA"/>
      </w:rPr>
    </w:lvl>
    <w:lvl w:ilvl="7" w:tplc="3F4A4610">
      <w:numFmt w:val="bullet"/>
      <w:lvlText w:val="•"/>
      <w:lvlJc w:val="left"/>
      <w:pPr>
        <w:ind w:left="8414" w:hanging="420"/>
      </w:pPr>
      <w:rPr>
        <w:rFonts w:hint="default"/>
        <w:lang w:val="en-US" w:eastAsia="en-US" w:bidi="ar-SA"/>
      </w:rPr>
    </w:lvl>
    <w:lvl w:ilvl="8" w:tplc="66124D18">
      <w:numFmt w:val="bullet"/>
      <w:lvlText w:val="•"/>
      <w:lvlJc w:val="left"/>
      <w:pPr>
        <w:ind w:left="9356" w:hanging="420"/>
      </w:pPr>
      <w:rPr>
        <w:rFonts w:hint="default"/>
        <w:lang w:val="en-US" w:eastAsia="en-US" w:bidi="ar-SA"/>
      </w:rPr>
    </w:lvl>
  </w:abstractNum>
  <w:abstractNum w:abstractNumId="11" w15:restartNumberingAfterBreak="0">
    <w:nsid w:val="19185EAF"/>
    <w:multiLevelType w:val="hybridMultilevel"/>
    <w:tmpl w:val="6CF45614"/>
    <w:lvl w:ilvl="0" w:tplc="A6383738">
      <w:numFmt w:val="bullet"/>
      <w:lvlText w:val="o"/>
      <w:lvlJc w:val="left"/>
      <w:pPr>
        <w:ind w:left="1306" w:hanging="347"/>
      </w:pPr>
      <w:rPr>
        <w:rFonts w:ascii="Helvetica" w:eastAsia="Helvetica" w:hAnsi="Helvetica" w:cs="Helvetica" w:hint="default"/>
        <w:spacing w:val="0"/>
        <w:w w:val="111"/>
        <w:lang w:val="en-US" w:eastAsia="en-US" w:bidi="ar-SA"/>
      </w:rPr>
    </w:lvl>
    <w:lvl w:ilvl="1" w:tplc="CC14D1B6">
      <w:numFmt w:val="bullet"/>
      <w:lvlText w:val="•"/>
      <w:lvlJc w:val="left"/>
      <w:pPr>
        <w:ind w:left="2248" w:hanging="347"/>
      </w:pPr>
      <w:rPr>
        <w:rFonts w:hint="default"/>
        <w:lang w:val="en-US" w:eastAsia="en-US" w:bidi="ar-SA"/>
      </w:rPr>
    </w:lvl>
    <w:lvl w:ilvl="2" w:tplc="B346311E">
      <w:numFmt w:val="bullet"/>
      <w:lvlText w:val="•"/>
      <w:lvlJc w:val="left"/>
      <w:pPr>
        <w:ind w:left="3197" w:hanging="347"/>
      </w:pPr>
      <w:rPr>
        <w:rFonts w:hint="default"/>
        <w:lang w:val="en-US" w:eastAsia="en-US" w:bidi="ar-SA"/>
      </w:rPr>
    </w:lvl>
    <w:lvl w:ilvl="3" w:tplc="D7300DAA">
      <w:numFmt w:val="bullet"/>
      <w:lvlText w:val="•"/>
      <w:lvlJc w:val="left"/>
      <w:pPr>
        <w:ind w:left="4145" w:hanging="347"/>
      </w:pPr>
      <w:rPr>
        <w:rFonts w:hint="default"/>
        <w:lang w:val="en-US" w:eastAsia="en-US" w:bidi="ar-SA"/>
      </w:rPr>
    </w:lvl>
    <w:lvl w:ilvl="4" w:tplc="AA760F84">
      <w:numFmt w:val="bullet"/>
      <w:lvlText w:val="•"/>
      <w:lvlJc w:val="left"/>
      <w:pPr>
        <w:ind w:left="5094" w:hanging="347"/>
      </w:pPr>
      <w:rPr>
        <w:rFonts w:hint="default"/>
        <w:lang w:val="en-US" w:eastAsia="en-US" w:bidi="ar-SA"/>
      </w:rPr>
    </w:lvl>
    <w:lvl w:ilvl="5" w:tplc="8A3ED4A2">
      <w:numFmt w:val="bullet"/>
      <w:lvlText w:val="•"/>
      <w:lvlJc w:val="left"/>
      <w:pPr>
        <w:ind w:left="6042" w:hanging="347"/>
      </w:pPr>
      <w:rPr>
        <w:rFonts w:hint="default"/>
        <w:lang w:val="en-US" w:eastAsia="en-US" w:bidi="ar-SA"/>
      </w:rPr>
    </w:lvl>
    <w:lvl w:ilvl="6" w:tplc="C46049A4">
      <w:numFmt w:val="bullet"/>
      <w:lvlText w:val="•"/>
      <w:lvlJc w:val="left"/>
      <w:pPr>
        <w:ind w:left="6991" w:hanging="347"/>
      </w:pPr>
      <w:rPr>
        <w:rFonts w:hint="default"/>
        <w:lang w:val="en-US" w:eastAsia="en-US" w:bidi="ar-SA"/>
      </w:rPr>
    </w:lvl>
    <w:lvl w:ilvl="7" w:tplc="AC2EF11E">
      <w:numFmt w:val="bullet"/>
      <w:lvlText w:val="•"/>
      <w:lvlJc w:val="left"/>
      <w:pPr>
        <w:ind w:left="7939" w:hanging="347"/>
      </w:pPr>
      <w:rPr>
        <w:rFonts w:hint="default"/>
        <w:lang w:val="en-US" w:eastAsia="en-US" w:bidi="ar-SA"/>
      </w:rPr>
    </w:lvl>
    <w:lvl w:ilvl="8" w:tplc="AB0C9BCE">
      <w:numFmt w:val="bullet"/>
      <w:lvlText w:val="•"/>
      <w:lvlJc w:val="left"/>
      <w:pPr>
        <w:ind w:left="8888" w:hanging="347"/>
      </w:pPr>
      <w:rPr>
        <w:rFonts w:hint="default"/>
        <w:lang w:val="en-US" w:eastAsia="en-US" w:bidi="ar-SA"/>
      </w:rPr>
    </w:lvl>
  </w:abstractNum>
  <w:abstractNum w:abstractNumId="12" w15:restartNumberingAfterBreak="0">
    <w:nsid w:val="19465991"/>
    <w:multiLevelType w:val="hybridMultilevel"/>
    <w:tmpl w:val="B518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A61A1"/>
    <w:multiLevelType w:val="hybridMultilevel"/>
    <w:tmpl w:val="501E28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1D492C96"/>
    <w:multiLevelType w:val="hybridMultilevel"/>
    <w:tmpl w:val="43A80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F3A6F"/>
    <w:multiLevelType w:val="hybridMultilevel"/>
    <w:tmpl w:val="7B8C466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02AC1"/>
    <w:multiLevelType w:val="hybridMultilevel"/>
    <w:tmpl w:val="D95C1B28"/>
    <w:lvl w:ilvl="0" w:tplc="0F1ABEFC">
      <w:numFmt w:val="bullet"/>
      <w:lvlText w:val="o"/>
      <w:lvlJc w:val="left"/>
      <w:pPr>
        <w:ind w:left="1254" w:hanging="359"/>
      </w:pPr>
      <w:rPr>
        <w:rFonts w:ascii="Helvetica" w:eastAsia="Helvetica" w:hAnsi="Helvetica" w:cs="Helvetica" w:hint="default"/>
        <w:b w:val="0"/>
        <w:bCs w:val="0"/>
        <w:i w:val="0"/>
        <w:iCs w:val="0"/>
        <w:color w:val="443B4B"/>
        <w:spacing w:val="0"/>
        <w:w w:val="111"/>
        <w:sz w:val="19"/>
        <w:szCs w:val="19"/>
        <w:lang w:val="en-US" w:eastAsia="en-US" w:bidi="ar-SA"/>
      </w:rPr>
    </w:lvl>
    <w:lvl w:ilvl="1" w:tplc="60782F86">
      <w:numFmt w:val="bullet"/>
      <w:lvlText w:val="o"/>
      <w:lvlJc w:val="left"/>
      <w:pPr>
        <w:ind w:left="1618" w:hanging="359"/>
      </w:pPr>
      <w:rPr>
        <w:rFonts w:ascii="Helvetica" w:eastAsia="Helvetica" w:hAnsi="Helvetica" w:cs="Helvetica" w:hint="default"/>
        <w:spacing w:val="0"/>
        <w:w w:val="111"/>
        <w:lang w:val="en-US" w:eastAsia="en-US" w:bidi="ar-SA"/>
      </w:rPr>
    </w:lvl>
    <w:lvl w:ilvl="2" w:tplc="A544A6CA">
      <w:numFmt w:val="bullet"/>
      <w:lvlText w:val="•"/>
      <w:lvlJc w:val="left"/>
      <w:pPr>
        <w:ind w:left="2707" w:hanging="359"/>
      </w:pPr>
      <w:rPr>
        <w:rFonts w:hint="default"/>
        <w:lang w:val="en-US" w:eastAsia="en-US" w:bidi="ar-SA"/>
      </w:rPr>
    </w:lvl>
    <w:lvl w:ilvl="3" w:tplc="1494E050">
      <w:numFmt w:val="bullet"/>
      <w:lvlText w:val="•"/>
      <w:lvlJc w:val="left"/>
      <w:pPr>
        <w:ind w:left="3794" w:hanging="359"/>
      </w:pPr>
      <w:rPr>
        <w:rFonts w:hint="default"/>
        <w:lang w:val="en-US" w:eastAsia="en-US" w:bidi="ar-SA"/>
      </w:rPr>
    </w:lvl>
    <w:lvl w:ilvl="4" w:tplc="1F403846">
      <w:numFmt w:val="bullet"/>
      <w:lvlText w:val="•"/>
      <w:lvlJc w:val="left"/>
      <w:pPr>
        <w:ind w:left="4881" w:hanging="359"/>
      </w:pPr>
      <w:rPr>
        <w:rFonts w:hint="default"/>
        <w:lang w:val="en-US" w:eastAsia="en-US" w:bidi="ar-SA"/>
      </w:rPr>
    </w:lvl>
    <w:lvl w:ilvl="5" w:tplc="29AE8296">
      <w:numFmt w:val="bullet"/>
      <w:lvlText w:val="•"/>
      <w:lvlJc w:val="left"/>
      <w:pPr>
        <w:ind w:left="5969" w:hanging="359"/>
      </w:pPr>
      <w:rPr>
        <w:rFonts w:hint="default"/>
        <w:lang w:val="en-US" w:eastAsia="en-US" w:bidi="ar-SA"/>
      </w:rPr>
    </w:lvl>
    <w:lvl w:ilvl="6" w:tplc="224C30F4">
      <w:numFmt w:val="bullet"/>
      <w:lvlText w:val="•"/>
      <w:lvlJc w:val="left"/>
      <w:pPr>
        <w:ind w:left="7056" w:hanging="359"/>
      </w:pPr>
      <w:rPr>
        <w:rFonts w:hint="default"/>
        <w:lang w:val="en-US" w:eastAsia="en-US" w:bidi="ar-SA"/>
      </w:rPr>
    </w:lvl>
    <w:lvl w:ilvl="7" w:tplc="4AF62204">
      <w:numFmt w:val="bullet"/>
      <w:lvlText w:val="•"/>
      <w:lvlJc w:val="left"/>
      <w:pPr>
        <w:ind w:left="8143" w:hanging="359"/>
      </w:pPr>
      <w:rPr>
        <w:rFonts w:hint="default"/>
        <w:lang w:val="en-US" w:eastAsia="en-US" w:bidi="ar-SA"/>
      </w:rPr>
    </w:lvl>
    <w:lvl w:ilvl="8" w:tplc="6B8416E0">
      <w:numFmt w:val="bullet"/>
      <w:lvlText w:val="•"/>
      <w:lvlJc w:val="left"/>
      <w:pPr>
        <w:ind w:left="9230" w:hanging="359"/>
      </w:pPr>
      <w:rPr>
        <w:rFonts w:hint="default"/>
        <w:lang w:val="en-US" w:eastAsia="en-US" w:bidi="ar-SA"/>
      </w:rPr>
    </w:lvl>
  </w:abstractNum>
  <w:abstractNum w:abstractNumId="17" w15:restartNumberingAfterBreak="0">
    <w:nsid w:val="29636520"/>
    <w:multiLevelType w:val="hybridMultilevel"/>
    <w:tmpl w:val="7526D3C0"/>
    <w:lvl w:ilvl="0" w:tplc="05FAC492">
      <w:numFmt w:val="bullet"/>
      <w:lvlText w:val="•"/>
      <w:lvlJc w:val="left"/>
      <w:pPr>
        <w:ind w:left="1232" w:hanging="420"/>
      </w:pPr>
      <w:rPr>
        <w:rFonts w:ascii="Arial" w:eastAsia="Arial" w:hAnsi="Arial" w:cs="Arial" w:hint="default"/>
        <w:b w:val="0"/>
        <w:bCs w:val="0"/>
        <w:i w:val="0"/>
        <w:iCs w:val="0"/>
        <w:spacing w:val="0"/>
        <w:w w:val="131"/>
        <w:sz w:val="28"/>
        <w:szCs w:val="28"/>
        <w:lang w:val="en-US" w:eastAsia="en-US" w:bidi="ar-SA"/>
      </w:rPr>
    </w:lvl>
    <w:lvl w:ilvl="1" w:tplc="BBE82E76">
      <w:numFmt w:val="bullet"/>
      <w:lvlText w:val="•"/>
      <w:lvlJc w:val="left"/>
      <w:pPr>
        <w:ind w:left="2150" w:hanging="420"/>
      </w:pPr>
      <w:rPr>
        <w:rFonts w:hint="default"/>
        <w:lang w:val="en-US" w:eastAsia="en-US" w:bidi="ar-SA"/>
      </w:rPr>
    </w:lvl>
    <w:lvl w:ilvl="2" w:tplc="D5106AA4">
      <w:numFmt w:val="bullet"/>
      <w:lvlText w:val="•"/>
      <w:lvlJc w:val="left"/>
      <w:pPr>
        <w:ind w:left="3061" w:hanging="420"/>
      </w:pPr>
      <w:rPr>
        <w:rFonts w:hint="default"/>
        <w:lang w:val="en-US" w:eastAsia="en-US" w:bidi="ar-SA"/>
      </w:rPr>
    </w:lvl>
    <w:lvl w:ilvl="3" w:tplc="A36275BE">
      <w:numFmt w:val="bullet"/>
      <w:lvlText w:val="•"/>
      <w:lvlJc w:val="left"/>
      <w:pPr>
        <w:ind w:left="3971" w:hanging="420"/>
      </w:pPr>
      <w:rPr>
        <w:rFonts w:hint="default"/>
        <w:lang w:val="en-US" w:eastAsia="en-US" w:bidi="ar-SA"/>
      </w:rPr>
    </w:lvl>
    <w:lvl w:ilvl="4" w:tplc="704A402C">
      <w:numFmt w:val="bullet"/>
      <w:lvlText w:val="•"/>
      <w:lvlJc w:val="left"/>
      <w:pPr>
        <w:ind w:left="4882" w:hanging="420"/>
      </w:pPr>
      <w:rPr>
        <w:rFonts w:hint="default"/>
        <w:lang w:val="en-US" w:eastAsia="en-US" w:bidi="ar-SA"/>
      </w:rPr>
    </w:lvl>
    <w:lvl w:ilvl="5" w:tplc="3496D2E2">
      <w:numFmt w:val="bullet"/>
      <w:lvlText w:val="•"/>
      <w:lvlJc w:val="left"/>
      <w:pPr>
        <w:ind w:left="5792" w:hanging="420"/>
      </w:pPr>
      <w:rPr>
        <w:rFonts w:hint="default"/>
        <w:lang w:val="en-US" w:eastAsia="en-US" w:bidi="ar-SA"/>
      </w:rPr>
    </w:lvl>
    <w:lvl w:ilvl="6" w:tplc="BE9ABFF0">
      <w:numFmt w:val="bullet"/>
      <w:lvlText w:val="•"/>
      <w:lvlJc w:val="left"/>
      <w:pPr>
        <w:ind w:left="6703" w:hanging="420"/>
      </w:pPr>
      <w:rPr>
        <w:rFonts w:hint="default"/>
        <w:lang w:val="en-US" w:eastAsia="en-US" w:bidi="ar-SA"/>
      </w:rPr>
    </w:lvl>
    <w:lvl w:ilvl="7" w:tplc="0666C9FE">
      <w:numFmt w:val="bullet"/>
      <w:lvlText w:val="•"/>
      <w:lvlJc w:val="left"/>
      <w:pPr>
        <w:ind w:left="7613" w:hanging="420"/>
      </w:pPr>
      <w:rPr>
        <w:rFonts w:hint="default"/>
        <w:lang w:val="en-US" w:eastAsia="en-US" w:bidi="ar-SA"/>
      </w:rPr>
    </w:lvl>
    <w:lvl w:ilvl="8" w:tplc="C76AB410">
      <w:numFmt w:val="bullet"/>
      <w:lvlText w:val="•"/>
      <w:lvlJc w:val="left"/>
      <w:pPr>
        <w:ind w:left="8524" w:hanging="420"/>
      </w:pPr>
      <w:rPr>
        <w:rFonts w:hint="default"/>
        <w:lang w:val="en-US" w:eastAsia="en-US" w:bidi="ar-SA"/>
      </w:rPr>
    </w:lvl>
  </w:abstractNum>
  <w:abstractNum w:abstractNumId="18" w15:restartNumberingAfterBreak="0">
    <w:nsid w:val="2C696F8C"/>
    <w:multiLevelType w:val="hybridMultilevel"/>
    <w:tmpl w:val="001C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F21E6"/>
    <w:multiLevelType w:val="hybridMultilevel"/>
    <w:tmpl w:val="FFFFFFFF"/>
    <w:lvl w:ilvl="0" w:tplc="9E084564">
      <w:start w:val="1"/>
      <w:numFmt w:val="decimal"/>
      <w:lvlText w:val="%1."/>
      <w:lvlJc w:val="left"/>
      <w:pPr>
        <w:ind w:left="720" w:hanging="360"/>
      </w:pPr>
    </w:lvl>
    <w:lvl w:ilvl="1" w:tplc="64F2F298">
      <w:start w:val="1"/>
      <w:numFmt w:val="lowerLetter"/>
      <w:lvlText w:val="%2."/>
      <w:lvlJc w:val="left"/>
      <w:pPr>
        <w:ind w:left="1440" w:hanging="360"/>
      </w:pPr>
    </w:lvl>
    <w:lvl w:ilvl="2" w:tplc="3592ADDC">
      <w:start w:val="1"/>
      <w:numFmt w:val="lowerRoman"/>
      <w:lvlText w:val="%3."/>
      <w:lvlJc w:val="right"/>
      <w:pPr>
        <w:ind w:left="2160" w:hanging="180"/>
      </w:pPr>
    </w:lvl>
    <w:lvl w:ilvl="3" w:tplc="82F8F68E">
      <w:start w:val="1"/>
      <w:numFmt w:val="decimal"/>
      <w:lvlText w:val="%4."/>
      <w:lvlJc w:val="left"/>
      <w:pPr>
        <w:ind w:left="2880" w:hanging="360"/>
      </w:pPr>
    </w:lvl>
    <w:lvl w:ilvl="4" w:tplc="3B28C9E0">
      <w:start w:val="1"/>
      <w:numFmt w:val="lowerLetter"/>
      <w:lvlText w:val="%5."/>
      <w:lvlJc w:val="left"/>
      <w:pPr>
        <w:ind w:left="3600" w:hanging="360"/>
      </w:pPr>
    </w:lvl>
    <w:lvl w:ilvl="5" w:tplc="3CD8A0DA">
      <w:start w:val="1"/>
      <w:numFmt w:val="lowerRoman"/>
      <w:lvlText w:val="%6."/>
      <w:lvlJc w:val="right"/>
      <w:pPr>
        <w:ind w:left="4320" w:hanging="180"/>
      </w:pPr>
    </w:lvl>
    <w:lvl w:ilvl="6" w:tplc="651C6FCE">
      <w:start w:val="1"/>
      <w:numFmt w:val="decimal"/>
      <w:lvlText w:val="%7."/>
      <w:lvlJc w:val="left"/>
      <w:pPr>
        <w:ind w:left="5040" w:hanging="360"/>
      </w:pPr>
    </w:lvl>
    <w:lvl w:ilvl="7" w:tplc="C5EA4190">
      <w:start w:val="1"/>
      <w:numFmt w:val="lowerLetter"/>
      <w:lvlText w:val="%8."/>
      <w:lvlJc w:val="left"/>
      <w:pPr>
        <w:ind w:left="5760" w:hanging="360"/>
      </w:pPr>
    </w:lvl>
    <w:lvl w:ilvl="8" w:tplc="A9FE1544">
      <w:start w:val="1"/>
      <w:numFmt w:val="lowerRoman"/>
      <w:lvlText w:val="%9."/>
      <w:lvlJc w:val="right"/>
      <w:pPr>
        <w:ind w:left="6480" w:hanging="180"/>
      </w:pPr>
    </w:lvl>
  </w:abstractNum>
  <w:abstractNum w:abstractNumId="20" w15:restartNumberingAfterBreak="0">
    <w:nsid w:val="334A5376"/>
    <w:multiLevelType w:val="hybridMultilevel"/>
    <w:tmpl w:val="F80ECF54"/>
    <w:lvl w:ilvl="0" w:tplc="FFFFFFFF">
      <w:start w:val="1"/>
      <w:numFmt w:val="upperLetter"/>
      <w:lvlText w:val="%1."/>
      <w:lvlJc w:val="left"/>
      <w:pPr>
        <w:tabs>
          <w:tab w:val="num" w:pos="72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080" w:hanging="360"/>
      </w:pPr>
      <w:rPr>
        <w:rFonts w:ascii="Symbol" w:hAnsi="Symbol" w:hint="default"/>
      </w:rPr>
    </w:lvl>
    <w:lvl w:ilvl="2" w:tplc="FFFFFFFF">
      <w:start w:val="1"/>
      <w:numFmt w:val="upperLetter"/>
      <w:lvlText w:val="%3."/>
      <w:lvlJc w:val="left"/>
      <w:pPr>
        <w:tabs>
          <w:tab w:val="num" w:pos="144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04090001">
      <w:start w:val="1"/>
      <w:numFmt w:val="bullet"/>
      <w:lvlText w:val=""/>
      <w:lvlJc w:val="left"/>
      <w:pPr>
        <w:ind w:left="1800" w:hanging="360"/>
      </w:pPr>
      <w:rPr>
        <w:rFonts w:ascii="Symbol" w:hAnsi="Symbol" w:hint="default"/>
      </w:rPr>
    </w:lvl>
    <w:lvl w:ilvl="4" w:tplc="FFFFFFFF">
      <w:start w:val="1"/>
      <w:numFmt w:val="upperLetter"/>
      <w:lvlText w:val="%5."/>
      <w:lvlJc w:val="left"/>
      <w:pPr>
        <w:tabs>
          <w:tab w:val="num" w:pos="216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upperLetter"/>
      <w:lvlText w:val="%6."/>
      <w:lvlJc w:val="left"/>
      <w:pPr>
        <w:tabs>
          <w:tab w:val="num" w:pos="25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upperLetter"/>
      <w:lvlText w:val="%7."/>
      <w:lvlJc w:val="left"/>
      <w:pPr>
        <w:tabs>
          <w:tab w:val="num" w:pos="288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upperLetter"/>
      <w:lvlText w:val="%8."/>
      <w:lvlJc w:val="left"/>
      <w:pPr>
        <w:tabs>
          <w:tab w:val="num" w:pos="32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upperLetter"/>
      <w:lvlText w:val="%9."/>
      <w:lvlJc w:val="left"/>
      <w:pPr>
        <w:tabs>
          <w:tab w:val="num" w:pos="3600"/>
        </w:tabs>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653DDA"/>
    <w:multiLevelType w:val="hybridMultilevel"/>
    <w:tmpl w:val="18E42EEE"/>
    <w:lvl w:ilvl="0" w:tplc="F0EC1E28">
      <w:numFmt w:val="bullet"/>
      <w:lvlText w:val="o"/>
      <w:lvlJc w:val="left"/>
      <w:pPr>
        <w:ind w:left="1300" w:hanging="360"/>
      </w:pPr>
      <w:rPr>
        <w:rFonts w:ascii="Courier New" w:eastAsia="Courier New" w:hAnsi="Courier New" w:cs="Courier New" w:hint="default"/>
        <w:b w:val="0"/>
        <w:bCs w:val="0"/>
        <w:i w:val="0"/>
        <w:iCs w:val="0"/>
        <w:spacing w:val="0"/>
        <w:w w:val="100"/>
        <w:sz w:val="22"/>
        <w:szCs w:val="22"/>
        <w:lang w:val="en-US" w:eastAsia="en-US" w:bidi="ar-SA"/>
      </w:rPr>
    </w:lvl>
    <w:lvl w:ilvl="1" w:tplc="350A1FF2">
      <w:numFmt w:val="bullet"/>
      <w:lvlText w:val="•"/>
      <w:lvlJc w:val="left"/>
      <w:pPr>
        <w:ind w:left="2294" w:hanging="360"/>
      </w:pPr>
      <w:rPr>
        <w:rFonts w:hint="default"/>
        <w:lang w:val="en-US" w:eastAsia="en-US" w:bidi="ar-SA"/>
      </w:rPr>
    </w:lvl>
    <w:lvl w:ilvl="2" w:tplc="0F385B2E">
      <w:numFmt w:val="bullet"/>
      <w:lvlText w:val="•"/>
      <w:lvlJc w:val="left"/>
      <w:pPr>
        <w:ind w:left="3288" w:hanging="360"/>
      </w:pPr>
      <w:rPr>
        <w:rFonts w:hint="default"/>
        <w:lang w:val="en-US" w:eastAsia="en-US" w:bidi="ar-SA"/>
      </w:rPr>
    </w:lvl>
    <w:lvl w:ilvl="3" w:tplc="72081CA4">
      <w:numFmt w:val="bullet"/>
      <w:lvlText w:val="•"/>
      <w:lvlJc w:val="left"/>
      <w:pPr>
        <w:ind w:left="4282" w:hanging="360"/>
      </w:pPr>
      <w:rPr>
        <w:rFonts w:hint="default"/>
        <w:lang w:val="en-US" w:eastAsia="en-US" w:bidi="ar-SA"/>
      </w:rPr>
    </w:lvl>
    <w:lvl w:ilvl="4" w:tplc="24261D68">
      <w:numFmt w:val="bullet"/>
      <w:lvlText w:val="•"/>
      <w:lvlJc w:val="left"/>
      <w:pPr>
        <w:ind w:left="5276" w:hanging="360"/>
      </w:pPr>
      <w:rPr>
        <w:rFonts w:hint="default"/>
        <w:lang w:val="en-US" w:eastAsia="en-US" w:bidi="ar-SA"/>
      </w:rPr>
    </w:lvl>
    <w:lvl w:ilvl="5" w:tplc="5F8E21AA">
      <w:numFmt w:val="bullet"/>
      <w:lvlText w:val="•"/>
      <w:lvlJc w:val="left"/>
      <w:pPr>
        <w:ind w:left="6270" w:hanging="360"/>
      </w:pPr>
      <w:rPr>
        <w:rFonts w:hint="default"/>
        <w:lang w:val="en-US" w:eastAsia="en-US" w:bidi="ar-SA"/>
      </w:rPr>
    </w:lvl>
    <w:lvl w:ilvl="6" w:tplc="CC6A9C4E">
      <w:numFmt w:val="bullet"/>
      <w:lvlText w:val="•"/>
      <w:lvlJc w:val="left"/>
      <w:pPr>
        <w:ind w:left="7264" w:hanging="360"/>
      </w:pPr>
      <w:rPr>
        <w:rFonts w:hint="default"/>
        <w:lang w:val="en-US" w:eastAsia="en-US" w:bidi="ar-SA"/>
      </w:rPr>
    </w:lvl>
    <w:lvl w:ilvl="7" w:tplc="DE0047AA">
      <w:numFmt w:val="bullet"/>
      <w:lvlText w:val="•"/>
      <w:lvlJc w:val="left"/>
      <w:pPr>
        <w:ind w:left="8258" w:hanging="360"/>
      </w:pPr>
      <w:rPr>
        <w:rFonts w:hint="default"/>
        <w:lang w:val="en-US" w:eastAsia="en-US" w:bidi="ar-SA"/>
      </w:rPr>
    </w:lvl>
    <w:lvl w:ilvl="8" w:tplc="D0806C1A">
      <w:numFmt w:val="bullet"/>
      <w:lvlText w:val="•"/>
      <w:lvlJc w:val="left"/>
      <w:pPr>
        <w:ind w:left="9252" w:hanging="360"/>
      </w:pPr>
      <w:rPr>
        <w:rFonts w:hint="default"/>
        <w:lang w:val="en-US" w:eastAsia="en-US" w:bidi="ar-SA"/>
      </w:rPr>
    </w:lvl>
  </w:abstractNum>
  <w:abstractNum w:abstractNumId="22" w15:restartNumberingAfterBreak="0">
    <w:nsid w:val="3842777F"/>
    <w:multiLevelType w:val="hybridMultilevel"/>
    <w:tmpl w:val="12E682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F486F"/>
    <w:multiLevelType w:val="hybridMultilevel"/>
    <w:tmpl w:val="4142D682"/>
    <w:lvl w:ilvl="0" w:tplc="D1BCB692">
      <w:numFmt w:val="bullet"/>
      <w:lvlText w:val="•"/>
      <w:lvlJc w:val="left"/>
      <w:pPr>
        <w:ind w:left="1264" w:hanging="356"/>
      </w:pPr>
      <w:rPr>
        <w:rFonts w:ascii="Arial" w:eastAsia="Arial" w:hAnsi="Arial" w:cs="Arial" w:hint="default"/>
        <w:spacing w:val="0"/>
        <w:w w:val="117"/>
        <w:lang w:val="en-US" w:eastAsia="en-US" w:bidi="ar-SA"/>
      </w:rPr>
    </w:lvl>
    <w:lvl w:ilvl="1" w:tplc="A0F095AE">
      <w:numFmt w:val="bullet"/>
      <w:lvlText w:val="o"/>
      <w:lvlJc w:val="left"/>
      <w:pPr>
        <w:ind w:left="1606" w:hanging="347"/>
      </w:pPr>
      <w:rPr>
        <w:rFonts w:ascii="Helvetica" w:eastAsia="Helvetica" w:hAnsi="Helvetica" w:cs="Helvetica" w:hint="default"/>
        <w:spacing w:val="0"/>
        <w:w w:val="111"/>
        <w:lang w:val="en-US" w:eastAsia="en-US" w:bidi="ar-SA"/>
      </w:rPr>
    </w:lvl>
    <w:lvl w:ilvl="2" w:tplc="E33403AC">
      <w:numFmt w:val="bullet"/>
      <w:lvlText w:val="•"/>
      <w:lvlJc w:val="left"/>
      <w:pPr>
        <w:ind w:left="2689" w:hanging="347"/>
      </w:pPr>
      <w:rPr>
        <w:rFonts w:hint="default"/>
        <w:lang w:val="en-US" w:eastAsia="en-US" w:bidi="ar-SA"/>
      </w:rPr>
    </w:lvl>
    <w:lvl w:ilvl="3" w:tplc="16FABB88">
      <w:numFmt w:val="bullet"/>
      <w:lvlText w:val="•"/>
      <w:lvlJc w:val="left"/>
      <w:pPr>
        <w:ind w:left="3778" w:hanging="347"/>
      </w:pPr>
      <w:rPr>
        <w:rFonts w:hint="default"/>
        <w:lang w:val="en-US" w:eastAsia="en-US" w:bidi="ar-SA"/>
      </w:rPr>
    </w:lvl>
    <w:lvl w:ilvl="4" w:tplc="F2740360">
      <w:numFmt w:val="bullet"/>
      <w:lvlText w:val="•"/>
      <w:lvlJc w:val="left"/>
      <w:pPr>
        <w:ind w:left="4868" w:hanging="347"/>
      </w:pPr>
      <w:rPr>
        <w:rFonts w:hint="default"/>
        <w:lang w:val="en-US" w:eastAsia="en-US" w:bidi="ar-SA"/>
      </w:rPr>
    </w:lvl>
    <w:lvl w:ilvl="5" w:tplc="F4B8D3C0">
      <w:numFmt w:val="bullet"/>
      <w:lvlText w:val="•"/>
      <w:lvlJc w:val="left"/>
      <w:pPr>
        <w:ind w:left="5957" w:hanging="347"/>
      </w:pPr>
      <w:rPr>
        <w:rFonts w:hint="default"/>
        <w:lang w:val="en-US" w:eastAsia="en-US" w:bidi="ar-SA"/>
      </w:rPr>
    </w:lvl>
    <w:lvl w:ilvl="6" w:tplc="F0E62688">
      <w:numFmt w:val="bullet"/>
      <w:lvlText w:val="•"/>
      <w:lvlJc w:val="left"/>
      <w:pPr>
        <w:ind w:left="7047" w:hanging="347"/>
      </w:pPr>
      <w:rPr>
        <w:rFonts w:hint="default"/>
        <w:lang w:val="en-US" w:eastAsia="en-US" w:bidi="ar-SA"/>
      </w:rPr>
    </w:lvl>
    <w:lvl w:ilvl="7" w:tplc="7B026542">
      <w:numFmt w:val="bullet"/>
      <w:lvlText w:val="•"/>
      <w:lvlJc w:val="left"/>
      <w:pPr>
        <w:ind w:left="8136" w:hanging="347"/>
      </w:pPr>
      <w:rPr>
        <w:rFonts w:hint="default"/>
        <w:lang w:val="en-US" w:eastAsia="en-US" w:bidi="ar-SA"/>
      </w:rPr>
    </w:lvl>
    <w:lvl w:ilvl="8" w:tplc="1914845C">
      <w:numFmt w:val="bullet"/>
      <w:lvlText w:val="•"/>
      <w:lvlJc w:val="left"/>
      <w:pPr>
        <w:ind w:left="9226" w:hanging="347"/>
      </w:pPr>
      <w:rPr>
        <w:rFonts w:hint="default"/>
        <w:lang w:val="en-US" w:eastAsia="en-US" w:bidi="ar-SA"/>
      </w:rPr>
    </w:lvl>
  </w:abstractNum>
  <w:abstractNum w:abstractNumId="24" w15:restartNumberingAfterBreak="0">
    <w:nsid w:val="38DE619A"/>
    <w:multiLevelType w:val="hybridMultilevel"/>
    <w:tmpl w:val="2A824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321B07"/>
    <w:multiLevelType w:val="hybridMultilevel"/>
    <w:tmpl w:val="487C54FC"/>
    <w:lvl w:ilvl="0" w:tplc="D8387704">
      <w:numFmt w:val="bullet"/>
      <w:lvlText w:val="•"/>
      <w:lvlJc w:val="left"/>
      <w:pPr>
        <w:ind w:left="564" w:hanging="420"/>
      </w:pPr>
      <w:rPr>
        <w:rFonts w:ascii="Arial" w:eastAsia="Arial" w:hAnsi="Arial" w:cs="Arial" w:hint="default"/>
        <w:b w:val="0"/>
        <w:bCs w:val="0"/>
        <w:i w:val="0"/>
        <w:iCs w:val="0"/>
        <w:spacing w:val="0"/>
        <w:w w:val="131"/>
        <w:sz w:val="28"/>
        <w:szCs w:val="28"/>
        <w:lang w:val="en-US" w:eastAsia="en-US" w:bidi="ar-SA"/>
      </w:rPr>
    </w:lvl>
    <w:lvl w:ilvl="1" w:tplc="74F07FE6">
      <w:numFmt w:val="bullet"/>
      <w:lvlText w:val="•"/>
      <w:lvlJc w:val="left"/>
      <w:pPr>
        <w:ind w:left="1522" w:hanging="420"/>
      </w:pPr>
      <w:rPr>
        <w:rFonts w:hint="default"/>
        <w:lang w:val="en-US" w:eastAsia="en-US" w:bidi="ar-SA"/>
      </w:rPr>
    </w:lvl>
    <w:lvl w:ilvl="2" w:tplc="054A58BA">
      <w:numFmt w:val="bullet"/>
      <w:lvlText w:val="•"/>
      <w:lvlJc w:val="left"/>
      <w:pPr>
        <w:ind w:left="2484" w:hanging="420"/>
      </w:pPr>
      <w:rPr>
        <w:rFonts w:hint="default"/>
        <w:lang w:val="en-US" w:eastAsia="en-US" w:bidi="ar-SA"/>
      </w:rPr>
    </w:lvl>
    <w:lvl w:ilvl="3" w:tplc="5B3A1B56">
      <w:numFmt w:val="bullet"/>
      <w:lvlText w:val="•"/>
      <w:lvlJc w:val="left"/>
      <w:pPr>
        <w:ind w:left="3446" w:hanging="420"/>
      </w:pPr>
      <w:rPr>
        <w:rFonts w:hint="default"/>
        <w:lang w:val="en-US" w:eastAsia="en-US" w:bidi="ar-SA"/>
      </w:rPr>
    </w:lvl>
    <w:lvl w:ilvl="4" w:tplc="07E4F318">
      <w:numFmt w:val="bullet"/>
      <w:lvlText w:val="•"/>
      <w:lvlJc w:val="left"/>
      <w:pPr>
        <w:ind w:left="4408" w:hanging="420"/>
      </w:pPr>
      <w:rPr>
        <w:rFonts w:hint="default"/>
        <w:lang w:val="en-US" w:eastAsia="en-US" w:bidi="ar-SA"/>
      </w:rPr>
    </w:lvl>
    <w:lvl w:ilvl="5" w:tplc="764A876C">
      <w:numFmt w:val="bullet"/>
      <w:lvlText w:val="•"/>
      <w:lvlJc w:val="left"/>
      <w:pPr>
        <w:ind w:left="5370" w:hanging="420"/>
      </w:pPr>
      <w:rPr>
        <w:rFonts w:hint="default"/>
        <w:lang w:val="en-US" w:eastAsia="en-US" w:bidi="ar-SA"/>
      </w:rPr>
    </w:lvl>
    <w:lvl w:ilvl="6" w:tplc="C254835C">
      <w:numFmt w:val="bullet"/>
      <w:lvlText w:val="•"/>
      <w:lvlJc w:val="left"/>
      <w:pPr>
        <w:ind w:left="6332" w:hanging="420"/>
      </w:pPr>
      <w:rPr>
        <w:rFonts w:hint="default"/>
        <w:lang w:val="en-US" w:eastAsia="en-US" w:bidi="ar-SA"/>
      </w:rPr>
    </w:lvl>
    <w:lvl w:ilvl="7" w:tplc="C0C245E2">
      <w:numFmt w:val="bullet"/>
      <w:lvlText w:val="•"/>
      <w:lvlJc w:val="left"/>
      <w:pPr>
        <w:ind w:left="7294" w:hanging="420"/>
      </w:pPr>
      <w:rPr>
        <w:rFonts w:hint="default"/>
        <w:lang w:val="en-US" w:eastAsia="en-US" w:bidi="ar-SA"/>
      </w:rPr>
    </w:lvl>
    <w:lvl w:ilvl="8" w:tplc="6890C90E">
      <w:numFmt w:val="bullet"/>
      <w:lvlText w:val="•"/>
      <w:lvlJc w:val="left"/>
      <w:pPr>
        <w:ind w:left="8256" w:hanging="420"/>
      </w:pPr>
      <w:rPr>
        <w:rFonts w:hint="default"/>
        <w:lang w:val="en-US" w:eastAsia="en-US" w:bidi="ar-SA"/>
      </w:rPr>
    </w:lvl>
  </w:abstractNum>
  <w:abstractNum w:abstractNumId="26" w15:restartNumberingAfterBreak="0">
    <w:nsid w:val="436E2253"/>
    <w:multiLevelType w:val="hybridMultilevel"/>
    <w:tmpl w:val="A342B2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966BF9"/>
    <w:multiLevelType w:val="hybridMultilevel"/>
    <w:tmpl w:val="15D4CF5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8" w15:restartNumberingAfterBreak="0">
    <w:nsid w:val="4998060F"/>
    <w:multiLevelType w:val="hybridMultilevel"/>
    <w:tmpl w:val="2E12D18E"/>
    <w:lvl w:ilvl="0" w:tplc="EA542924">
      <w:numFmt w:val="bullet"/>
      <w:lvlText w:val="o"/>
      <w:lvlJc w:val="left"/>
      <w:pPr>
        <w:ind w:left="1587" w:hanging="421"/>
      </w:pPr>
      <w:rPr>
        <w:rFonts w:ascii="Courier New" w:eastAsia="Courier New" w:hAnsi="Courier New" w:cs="Courier New" w:hint="default"/>
        <w:b w:val="0"/>
        <w:bCs w:val="0"/>
        <w:i w:val="0"/>
        <w:iCs w:val="0"/>
        <w:spacing w:val="0"/>
        <w:w w:val="100"/>
        <w:sz w:val="28"/>
        <w:szCs w:val="28"/>
        <w:lang w:val="en-US" w:eastAsia="en-US" w:bidi="ar-SA"/>
      </w:rPr>
    </w:lvl>
    <w:lvl w:ilvl="1" w:tplc="B14645A6">
      <w:numFmt w:val="bullet"/>
      <w:lvlText w:val="•"/>
      <w:lvlJc w:val="left"/>
      <w:pPr>
        <w:ind w:left="2456" w:hanging="421"/>
      </w:pPr>
      <w:rPr>
        <w:rFonts w:hint="default"/>
        <w:lang w:val="en-US" w:eastAsia="en-US" w:bidi="ar-SA"/>
      </w:rPr>
    </w:lvl>
    <w:lvl w:ilvl="2" w:tplc="6CB6F572">
      <w:numFmt w:val="bullet"/>
      <w:lvlText w:val="•"/>
      <w:lvlJc w:val="left"/>
      <w:pPr>
        <w:ind w:left="3333" w:hanging="421"/>
      </w:pPr>
      <w:rPr>
        <w:rFonts w:hint="default"/>
        <w:lang w:val="en-US" w:eastAsia="en-US" w:bidi="ar-SA"/>
      </w:rPr>
    </w:lvl>
    <w:lvl w:ilvl="3" w:tplc="CD781AD4">
      <w:numFmt w:val="bullet"/>
      <w:lvlText w:val="•"/>
      <w:lvlJc w:val="left"/>
      <w:pPr>
        <w:ind w:left="4209" w:hanging="421"/>
      </w:pPr>
      <w:rPr>
        <w:rFonts w:hint="default"/>
        <w:lang w:val="en-US" w:eastAsia="en-US" w:bidi="ar-SA"/>
      </w:rPr>
    </w:lvl>
    <w:lvl w:ilvl="4" w:tplc="850C95B8">
      <w:numFmt w:val="bullet"/>
      <w:lvlText w:val="•"/>
      <w:lvlJc w:val="left"/>
      <w:pPr>
        <w:ind w:left="5086" w:hanging="421"/>
      </w:pPr>
      <w:rPr>
        <w:rFonts w:hint="default"/>
        <w:lang w:val="en-US" w:eastAsia="en-US" w:bidi="ar-SA"/>
      </w:rPr>
    </w:lvl>
    <w:lvl w:ilvl="5" w:tplc="387AF766">
      <w:numFmt w:val="bullet"/>
      <w:lvlText w:val="•"/>
      <w:lvlJc w:val="left"/>
      <w:pPr>
        <w:ind w:left="5962" w:hanging="421"/>
      </w:pPr>
      <w:rPr>
        <w:rFonts w:hint="default"/>
        <w:lang w:val="en-US" w:eastAsia="en-US" w:bidi="ar-SA"/>
      </w:rPr>
    </w:lvl>
    <w:lvl w:ilvl="6" w:tplc="B060D7C6">
      <w:numFmt w:val="bullet"/>
      <w:lvlText w:val="•"/>
      <w:lvlJc w:val="left"/>
      <w:pPr>
        <w:ind w:left="6839" w:hanging="421"/>
      </w:pPr>
      <w:rPr>
        <w:rFonts w:hint="default"/>
        <w:lang w:val="en-US" w:eastAsia="en-US" w:bidi="ar-SA"/>
      </w:rPr>
    </w:lvl>
    <w:lvl w:ilvl="7" w:tplc="5972F85C">
      <w:numFmt w:val="bullet"/>
      <w:lvlText w:val="•"/>
      <w:lvlJc w:val="left"/>
      <w:pPr>
        <w:ind w:left="7715" w:hanging="421"/>
      </w:pPr>
      <w:rPr>
        <w:rFonts w:hint="default"/>
        <w:lang w:val="en-US" w:eastAsia="en-US" w:bidi="ar-SA"/>
      </w:rPr>
    </w:lvl>
    <w:lvl w:ilvl="8" w:tplc="87CE92AC">
      <w:numFmt w:val="bullet"/>
      <w:lvlText w:val="•"/>
      <w:lvlJc w:val="left"/>
      <w:pPr>
        <w:ind w:left="8592" w:hanging="421"/>
      </w:pPr>
      <w:rPr>
        <w:rFonts w:hint="default"/>
        <w:lang w:val="en-US" w:eastAsia="en-US" w:bidi="ar-SA"/>
      </w:rPr>
    </w:lvl>
  </w:abstractNum>
  <w:abstractNum w:abstractNumId="29" w15:restartNumberingAfterBreak="0">
    <w:nsid w:val="4A7654FA"/>
    <w:multiLevelType w:val="hybridMultilevel"/>
    <w:tmpl w:val="A93C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A1012"/>
    <w:multiLevelType w:val="hybridMultilevel"/>
    <w:tmpl w:val="F2427AA8"/>
    <w:lvl w:ilvl="0" w:tplc="FDDA2F96">
      <w:start w:val="1"/>
      <w:numFmt w:val="decimal"/>
      <w:lvlText w:val="%1."/>
      <w:lvlJc w:val="left"/>
      <w:pPr>
        <w:ind w:left="720" w:hanging="360"/>
      </w:pPr>
    </w:lvl>
    <w:lvl w:ilvl="1" w:tplc="FEA6C652">
      <w:start w:val="1"/>
      <w:numFmt w:val="lowerLetter"/>
      <w:lvlText w:val="%2."/>
      <w:lvlJc w:val="left"/>
      <w:pPr>
        <w:ind w:left="1440" w:hanging="360"/>
      </w:pPr>
    </w:lvl>
    <w:lvl w:ilvl="2" w:tplc="B55CFED2">
      <w:start w:val="1"/>
      <w:numFmt w:val="lowerRoman"/>
      <w:lvlText w:val="%3."/>
      <w:lvlJc w:val="right"/>
      <w:pPr>
        <w:ind w:left="2160" w:hanging="180"/>
      </w:pPr>
    </w:lvl>
    <w:lvl w:ilvl="3" w:tplc="7EF4DC12">
      <w:start w:val="1"/>
      <w:numFmt w:val="decimal"/>
      <w:lvlText w:val="%4."/>
      <w:lvlJc w:val="left"/>
      <w:pPr>
        <w:ind w:left="2880" w:hanging="360"/>
      </w:pPr>
    </w:lvl>
    <w:lvl w:ilvl="4" w:tplc="3A566A26">
      <w:start w:val="1"/>
      <w:numFmt w:val="lowerLetter"/>
      <w:lvlText w:val="%5."/>
      <w:lvlJc w:val="left"/>
      <w:pPr>
        <w:ind w:left="3600" w:hanging="360"/>
      </w:pPr>
    </w:lvl>
    <w:lvl w:ilvl="5" w:tplc="A6D0F9CA">
      <w:start w:val="1"/>
      <w:numFmt w:val="lowerRoman"/>
      <w:lvlText w:val="%6."/>
      <w:lvlJc w:val="right"/>
      <w:pPr>
        <w:ind w:left="4320" w:hanging="180"/>
      </w:pPr>
    </w:lvl>
    <w:lvl w:ilvl="6" w:tplc="73BA3630">
      <w:start w:val="1"/>
      <w:numFmt w:val="decimal"/>
      <w:lvlText w:val="%7."/>
      <w:lvlJc w:val="left"/>
      <w:pPr>
        <w:ind w:left="5040" w:hanging="360"/>
      </w:pPr>
    </w:lvl>
    <w:lvl w:ilvl="7" w:tplc="50A08A96">
      <w:start w:val="1"/>
      <w:numFmt w:val="lowerLetter"/>
      <w:lvlText w:val="%8."/>
      <w:lvlJc w:val="left"/>
      <w:pPr>
        <w:ind w:left="5760" w:hanging="360"/>
      </w:pPr>
    </w:lvl>
    <w:lvl w:ilvl="8" w:tplc="4782D91A">
      <w:start w:val="1"/>
      <w:numFmt w:val="lowerRoman"/>
      <w:lvlText w:val="%9."/>
      <w:lvlJc w:val="right"/>
      <w:pPr>
        <w:ind w:left="6480" w:hanging="180"/>
      </w:pPr>
    </w:lvl>
  </w:abstractNum>
  <w:abstractNum w:abstractNumId="31" w15:restartNumberingAfterBreak="0">
    <w:nsid w:val="4F791581"/>
    <w:multiLevelType w:val="hybridMultilevel"/>
    <w:tmpl w:val="410E48BA"/>
    <w:lvl w:ilvl="0" w:tplc="88AE1BA2">
      <w:numFmt w:val="bullet"/>
      <w:lvlText w:val="•"/>
      <w:lvlJc w:val="left"/>
      <w:pPr>
        <w:ind w:left="940" w:hanging="360"/>
      </w:pPr>
      <w:rPr>
        <w:rFonts w:ascii="Arial" w:eastAsia="Arial" w:hAnsi="Arial" w:cs="Arial" w:hint="default"/>
        <w:b w:val="0"/>
        <w:bCs w:val="0"/>
        <w:i w:val="0"/>
        <w:iCs w:val="0"/>
        <w:spacing w:val="0"/>
        <w:w w:val="131"/>
        <w:sz w:val="22"/>
        <w:szCs w:val="22"/>
        <w:lang w:val="en-US" w:eastAsia="en-US" w:bidi="ar-SA"/>
      </w:rPr>
    </w:lvl>
    <w:lvl w:ilvl="1" w:tplc="9410D676">
      <w:numFmt w:val="bullet"/>
      <w:lvlText w:val="o"/>
      <w:lvlJc w:val="left"/>
      <w:pPr>
        <w:ind w:left="1300" w:hanging="360"/>
      </w:pPr>
      <w:rPr>
        <w:rFonts w:ascii="Courier New" w:eastAsia="Courier New" w:hAnsi="Courier New" w:cs="Courier New" w:hint="default"/>
        <w:b w:val="0"/>
        <w:bCs w:val="0"/>
        <w:i w:val="0"/>
        <w:iCs w:val="0"/>
        <w:spacing w:val="0"/>
        <w:w w:val="100"/>
        <w:sz w:val="22"/>
        <w:szCs w:val="22"/>
        <w:lang w:val="en-US" w:eastAsia="en-US" w:bidi="ar-SA"/>
      </w:rPr>
    </w:lvl>
    <w:lvl w:ilvl="2" w:tplc="29EEFB2C">
      <w:numFmt w:val="bullet"/>
      <w:lvlText w:val="•"/>
      <w:lvlJc w:val="left"/>
      <w:pPr>
        <w:ind w:left="2404" w:hanging="360"/>
      </w:pPr>
      <w:rPr>
        <w:rFonts w:hint="default"/>
        <w:lang w:val="en-US" w:eastAsia="en-US" w:bidi="ar-SA"/>
      </w:rPr>
    </w:lvl>
    <w:lvl w:ilvl="3" w:tplc="63BC8194">
      <w:numFmt w:val="bullet"/>
      <w:lvlText w:val="•"/>
      <w:lvlJc w:val="left"/>
      <w:pPr>
        <w:ind w:left="3508" w:hanging="360"/>
      </w:pPr>
      <w:rPr>
        <w:rFonts w:hint="default"/>
        <w:lang w:val="en-US" w:eastAsia="en-US" w:bidi="ar-SA"/>
      </w:rPr>
    </w:lvl>
    <w:lvl w:ilvl="4" w:tplc="B290AED0">
      <w:numFmt w:val="bullet"/>
      <w:lvlText w:val="•"/>
      <w:lvlJc w:val="left"/>
      <w:pPr>
        <w:ind w:left="4613" w:hanging="360"/>
      </w:pPr>
      <w:rPr>
        <w:rFonts w:hint="default"/>
        <w:lang w:val="en-US" w:eastAsia="en-US" w:bidi="ar-SA"/>
      </w:rPr>
    </w:lvl>
    <w:lvl w:ilvl="5" w:tplc="E578C63C">
      <w:numFmt w:val="bullet"/>
      <w:lvlText w:val="•"/>
      <w:lvlJc w:val="left"/>
      <w:pPr>
        <w:ind w:left="5717" w:hanging="360"/>
      </w:pPr>
      <w:rPr>
        <w:rFonts w:hint="default"/>
        <w:lang w:val="en-US" w:eastAsia="en-US" w:bidi="ar-SA"/>
      </w:rPr>
    </w:lvl>
    <w:lvl w:ilvl="6" w:tplc="73503D50">
      <w:numFmt w:val="bullet"/>
      <w:lvlText w:val="•"/>
      <w:lvlJc w:val="left"/>
      <w:pPr>
        <w:ind w:left="6822" w:hanging="360"/>
      </w:pPr>
      <w:rPr>
        <w:rFonts w:hint="default"/>
        <w:lang w:val="en-US" w:eastAsia="en-US" w:bidi="ar-SA"/>
      </w:rPr>
    </w:lvl>
    <w:lvl w:ilvl="7" w:tplc="A9441E2C">
      <w:numFmt w:val="bullet"/>
      <w:lvlText w:val="•"/>
      <w:lvlJc w:val="left"/>
      <w:pPr>
        <w:ind w:left="7926" w:hanging="360"/>
      </w:pPr>
      <w:rPr>
        <w:rFonts w:hint="default"/>
        <w:lang w:val="en-US" w:eastAsia="en-US" w:bidi="ar-SA"/>
      </w:rPr>
    </w:lvl>
    <w:lvl w:ilvl="8" w:tplc="C0865A84">
      <w:numFmt w:val="bullet"/>
      <w:lvlText w:val="•"/>
      <w:lvlJc w:val="left"/>
      <w:pPr>
        <w:ind w:left="9031" w:hanging="360"/>
      </w:pPr>
      <w:rPr>
        <w:rFonts w:hint="default"/>
        <w:lang w:val="en-US" w:eastAsia="en-US" w:bidi="ar-SA"/>
      </w:rPr>
    </w:lvl>
  </w:abstractNum>
  <w:abstractNum w:abstractNumId="32" w15:restartNumberingAfterBreak="0">
    <w:nsid w:val="502443E7"/>
    <w:multiLevelType w:val="hybridMultilevel"/>
    <w:tmpl w:val="78C6E3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650E84"/>
    <w:multiLevelType w:val="hybridMultilevel"/>
    <w:tmpl w:val="476668B0"/>
    <w:lvl w:ilvl="0" w:tplc="A4C815BE">
      <w:numFmt w:val="bullet"/>
      <w:lvlText w:val="•"/>
      <w:lvlJc w:val="left"/>
      <w:pPr>
        <w:ind w:left="1232" w:hanging="420"/>
      </w:pPr>
      <w:rPr>
        <w:rFonts w:ascii="Arial" w:eastAsia="Arial" w:hAnsi="Arial" w:cs="Arial" w:hint="default"/>
        <w:b w:val="0"/>
        <w:bCs w:val="0"/>
        <w:i w:val="0"/>
        <w:iCs w:val="0"/>
        <w:spacing w:val="0"/>
        <w:w w:val="131"/>
        <w:sz w:val="28"/>
        <w:szCs w:val="28"/>
        <w:lang w:val="en-US" w:eastAsia="en-US" w:bidi="ar-SA"/>
      </w:rPr>
    </w:lvl>
    <w:lvl w:ilvl="1" w:tplc="8864D9B4">
      <w:numFmt w:val="bullet"/>
      <w:lvlText w:val="•"/>
      <w:lvlJc w:val="left"/>
      <w:pPr>
        <w:ind w:left="2150" w:hanging="420"/>
      </w:pPr>
      <w:rPr>
        <w:rFonts w:hint="default"/>
        <w:lang w:val="en-US" w:eastAsia="en-US" w:bidi="ar-SA"/>
      </w:rPr>
    </w:lvl>
    <w:lvl w:ilvl="2" w:tplc="60421D8E">
      <w:numFmt w:val="bullet"/>
      <w:lvlText w:val="•"/>
      <w:lvlJc w:val="left"/>
      <w:pPr>
        <w:ind w:left="3061" w:hanging="420"/>
      </w:pPr>
      <w:rPr>
        <w:rFonts w:hint="default"/>
        <w:lang w:val="en-US" w:eastAsia="en-US" w:bidi="ar-SA"/>
      </w:rPr>
    </w:lvl>
    <w:lvl w:ilvl="3" w:tplc="38765006">
      <w:numFmt w:val="bullet"/>
      <w:lvlText w:val="•"/>
      <w:lvlJc w:val="left"/>
      <w:pPr>
        <w:ind w:left="3971" w:hanging="420"/>
      </w:pPr>
      <w:rPr>
        <w:rFonts w:hint="default"/>
        <w:lang w:val="en-US" w:eastAsia="en-US" w:bidi="ar-SA"/>
      </w:rPr>
    </w:lvl>
    <w:lvl w:ilvl="4" w:tplc="78749F38">
      <w:numFmt w:val="bullet"/>
      <w:lvlText w:val="•"/>
      <w:lvlJc w:val="left"/>
      <w:pPr>
        <w:ind w:left="4882" w:hanging="420"/>
      </w:pPr>
      <w:rPr>
        <w:rFonts w:hint="default"/>
        <w:lang w:val="en-US" w:eastAsia="en-US" w:bidi="ar-SA"/>
      </w:rPr>
    </w:lvl>
    <w:lvl w:ilvl="5" w:tplc="D35AB59E">
      <w:numFmt w:val="bullet"/>
      <w:lvlText w:val="•"/>
      <w:lvlJc w:val="left"/>
      <w:pPr>
        <w:ind w:left="5792" w:hanging="420"/>
      </w:pPr>
      <w:rPr>
        <w:rFonts w:hint="default"/>
        <w:lang w:val="en-US" w:eastAsia="en-US" w:bidi="ar-SA"/>
      </w:rPr>
    </w:lvl>
    <w:lvl w:ilvl="6" w:tplc="13D05AC2">
      <w:numFmt w:val="bullet"/>
      <w:lvlText w:val="•"/>
      <w:lvlJc w:val="left"/>
      <w:pPr>
        <w:ind w:left="6703" w:hanging="420"/>
      </w:pPr>
      <w:rPr>
        <w:rFonts w:hint="default"/>
        <w:lang w:val="en-US" w:eastAsia="en-US" w:bidi="ar-SA"/>
      </w:rPr>
    </w:lvl>
    <w:lvl w:ilvl="7" w:tplc="2892D2C4">
      <w:numFmt w:val="bullet"/>
      <w:lvlText w:val="•"/>
      <w:lvlJc w:val="left"/>
      <w:pPr>
        <w:ind w:left="7613" w:hanging="420"/>
      </w:pPr>
      <w:rPr>
        <w:rFonts w:hint="default"/>
        <w:lang w:val="en-US" w:eastAsia="en-US" w:bidi="ar-SA"/>
      </w:rPr>
    </w:lvl>
    <w:lvl w:ilvl="8" w:tplc="5D46AE8C">
      <w:numFmt w:val="bullet"/>
      <w:lvlText w:val="•"/>
      <w:lvlJc w:val="left"/>
      <w:pPr>
        <w:ind w:left="8524" w:hanging="420"/>
      </w:pPr>
      <w:rPr>
        <w:rFonts w:hint="default"/>
        <w:lang w:val="en-US" w:eastAsia="en-US" w:bidi="ar-SA"/>
      </w:rPr>
    </w:lvl>
  </w:abstractNum>
  <w:abstractNum w:abstractNumId="34" w15:restartNumberingAfterBreak="0">
    <w:nsid w:val="53B4799E"/>
    <w:multiLevelType w:val="hybridMultilevel"/>
    <w:tmpl w:val="0D56F11E"/>
    <w:lvl w:ilvl="0" w:tplc="A112C7BA">
      <w:start w:val="1"/>
      <w:numFmt w:val="decimal"/>
      <w:lvlText w:val="%1."/>
      <w:lvlJc w:val="left"/>
      <w:pPr>
        <w:ind w:left="197" w:hanging="660"/>
      </w:pPr>
      <w:rPr>
        <w:rFonts w:hint="default"/>
        <w:spacing w:val="-1"/>
        <w:w w:val="82"/>
        <w:lang w:val="en-US" w:eastAsia="en-US" w:bidi="ar-SA"/>
      </w:rPr>
    </w:lvl>
    <w:lvl w:ilvl="1" w:tplc="A552CCBE">
      <w:start w:val="1"/>
      <w:numFmt w:val="decimal"/>
      <w:lvlText w:val="%2."/>
      <w:lvlJc w:val="left"/>
      <w:pPr>
        <w:ind w:left="365" w:hanging="840"/>
      </w:pPr>
      <w:rPr>
        <w:rFonts w:ascii="Times New Roman" w:eastAsia="Times New Roman" w:hAnsi="Times New Roman" w:cs="Times New Roman" w:hint="default"/>
        <w:b w:val="0"/>
        <w:bCs w:val="0"/>
        <w:i w:val="0"/>
        <w:iCs w:val="0"/>
        <w:spacing w:val="-105"/>
        <w:w w:val="137"/>
        <w:sz w:val="28"/>
        <w:szCs w:val="28"/>
        <w:lang w:val="en-US" w:eastAsia="en-US" w:bidi="ar-SA"/>
      </w:rPr>
    </w:lvl>
    <w:lvl w:ilvl="2" w:tplc="0C64AAA2">
      <w:numFmt w:val="bullet"/>
      <w:lvlText w:val="•"/>
      <w:lvlJc w:val="left"/>
      <w:pPr>
        <w:ind w:left="646" w:hanging="360"/>
      </w:pPr>
      <w:rPr>
        <w:rFonts w:ascii="Arial" w:eastAsia="Arial" w:hAnsi="Arial" w:cs="Arial" w:hint="default"/>
        <w:b w:val="0"/>
        <w:bCs w:val="0"/>
        <w:i w:val="0"/>
        <w:iCs w:val="0"/>
        <w:spacing w:val="0"/>
        <w:w w:val="131"/>
        <w:sz w:val="24"/>
        <w:szCs w:val="24"/>
        <w:lang w:val="en-US" w:eastAsia="en-US" w:bidi="ar-SA"/>
      </w:rPr>
    </w:lvl>
    <w:lvl w:ilvl="3" w:tplc="A978D9B6">
      <w:numFmt w:val="bullet"/>
      <w:lvlText w:val="•"/>
      <w:lvlJc w:val="left"/>
      <w:pPr>
        <w:ind w:left="1750" w:hanging="360"/>
      </w:pPr>
      <w:rPr>
        <w:rFonts w:hint="default"/>
        <w:lang w:val="en-US" w:eastAsia="en-US" w:bidi="ar-SA"/>
      </w:rPr>
    </w:lvl>
    <w:lvl w:ilvl="4" w:tplc="9EB40B04">
      <w:numFmt w:val="bullet"/>
      <w:lvlText w:val="•"/>
      <w:lvlJc w:val="left"/>
      <w:pPr>
        <w:ind w:left="2861" w:hanging="360"/>
      </w:pPr>
      <w:rPr>
        <w:rFonts w:hint="default"/>
        <w:lang w:val="en-US" w:eastAsia="en-US" w:bidi="ar-SA"/>
      </w:rPr>
    </w:lvl>
    <w:lvl w:ilvl="5" w:tplc="EEF60EAA">
      <w:numFmt w:val="bullet"/>
      <w:lvlText w:val="•"/>
      <w:lvlJc w:val="left"/>
      <w:pPr>
        <w:ind w:left="3971" w:hanging="360"/>
      </w:pPr>
      <w:rPr>
        <w:rFonts w:hint="default"/>
        <w:lang w:val="en-US" w:eastAsia="en-US" w:bidi="ar-SA"/>
      </w:rPr>
    </w:lvl>
    <w:lvl w:ilvl="6" w:tplc="043A7EEA">
      <w:numFmt w:val="bullet"/>
      <w:lvlText w:val="•"/>
      <w:lvlJc w:val="left"/>
      <w:pPr>
        <w:ind w:left="5082" w:hanging="360"/>
      </w:pPr>
      <w:rPr>
        <w:rFonts w:hint="default"/>
        <w:lang w:val="en-US" w:eastAsia="en-US" w:bidi="ar-SA"/>
      </w:rPr>
    </w:lvl>
    <w:lvl w:ilvl="7" w:tplc="7B70DA14">
      <w:numFmt w:val="bullet"/>
      <w:lvlText w:val="•"/>
      <w:lvlJc w:val="left"/>
      <w:pPr>
        <w:ind w:left="6193" w:hanging="360"/>
      </w:pPr>
      <w:rPr>
        <w:rFonts w:hint="default"/>
        <w:lang w:val="en-US" w:eastAsia="en-US" w:bidi="ar-SA"/>
      </w:rPr>
    </w:lvl>
    <w:lvl w:ilvl="8" w:tplc="C376122C">
      <w:numFmt w:val="bullet"/>
      <w:lvlText w:val="•"/>
      <w:lvlJc w:val="left"/>
      <w:pPr>
        <w:ind w:left="7303" w:hanging="360"/>
      </w:pPr>
      <w:rPr>
        <w:rFonts w:hint="default"/>
        <w:lang w:val="en-US" w:eastAsia="en-US" w:bidi="ar-SA"/>
      </w:rPr>
    </w:lvl>
  </w:abstractNum>
  <w:abstractNum w:abstractNumId="35" w15:restartNumberingAfterBreak="0">
    <w:nsid w:val="549479A4"/>
    <w:multiLevelType w:val="hybridMultilevel"/>
    <w:tmpl w:val="1660B4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69E419B"/>
    <w:multiLevelType w:val="hybridMultilevel"/>
    <w:tmpl w:val="19F06DD4"/>
    <w:lvl w:ilvl="0" w:tplc="D96810AC">
      <w:numFmt w:val="bullet"/>
      <w:lvlText w:val="•"/>
      <w:lvlJc w:val="left"/>
      <w:pPr>
        <w:ind w:left="1350" w:hanging="360"/>
      </w:pPr>
      <w:rPr>
        <w:rFonts w:ascii="Arial" w:eastAsia="Arial" w:hAnsi="Arial" w:cs="Arial" w:hint="default"/>
        <w:spacing w:val="0"/>
        <w:w w:val="131"/>
        <w:lang w:val="en-US" w:eastAsia="en-US" w:bidi="ar-SA"/>
      </w:rPr>
    </w:lvl>
    <w:lvl w:ilvl="1" w:tplc="05CA5AA6">
      <w:numFmt w:val="bullet"/>
      <w:lvlText w:val="o"/>
      <w:lvlJc w:val="left"/>
      <w:pPr>
        <w:ind w:left="2070" w:hanging="361"/>
      </w:pPr>
      <w:rPr>
        <w:rFonts w:ascii="Courier New" w:eastAsia="Courier New" w:hAnsi="Courier New" w:cs="Courier New" w:hint="default"/>
        <w:b w:val="0"/>
        <w:bCs w:val="0"/>
        <w:i w:val="0"/>
        <w:iCs w:val="0"/>
        <w:spacing w:val="0"/>
        <w:w w:val="100"/>
        <w:sz w:val="24"/>
        <w:szCs w:val="24"/>
        <w:lang w:val="en-US" w:eastAsia="en-US" w:bidi="ar-SA"/>
      </w:rPr>
    </w:lvl>
    <w:lvl w:ilvl="2" w:tplc="F3186638">
      <w:numFmt w:val="bullet"/>
      <w:lvlText w:val="•"/>
      <w:lvlJc w:val="left"/>
      <w:pPr>
        <w:ind w:left="3097" w:hanging="361"/>
      </w:pPr>
      <w:rPr>
        <w:rFonts w:hint="default"/>
        <w:lang w:val="en-US" w:eastAsia="en-US" w:bidi="ar-SA"/>
      </w:rPr>
    </w:lvl>
    <w:lvl w:ilvl="3" w:tplc="E640A872">
      <w:numFmt w:val="bullet"/>
      <w:lvlText w:val="•"/>
      <w:lvlJc w:val="left"/>
      <w:pPr>
        <w:ind w:left="4115" w:hanging="361"/>
      </w:pPr>
      <w:rPr>
        <w:rFonts w:hint="default"/>
        <w:lang w:val="en-US" w:eastAsia="en-US" w:bidi="ar-SA"/>
      </w:rPr>
    </w:lvl>
    <w:lvl w:ilvl="4" w:tplc="A2807F06">
      <w:numFmt w:val="bullet"/>
      <w:lvlText w:val="•"/>
      <w:lvlJc w:val="left"/>
      <w:pPr>
        <w:ind w:left="5133" w:hanging="361"/>
      </w:pPr>
      <w:rPr>
        <w:rFonts w:hint="default"/>
        <w:lang w:val="en-US" w:eastAsia="en-US" w:bidi="ar-SA"/>
      </w:rPr>
    </w:lvl>
    <w:lvl w:ilvl="5" w:tplc="A6EAFC9A">
      <w:numFmt w:val="bullet"/>
      <w:lvlText w:val="•"/>
      <w:lvlJc w:val="left"/>
      <w:pPr>
        <w:ind w:left="6151" w:hanging="361"/>
      </w:pPr>
      <w:rPr>
        <w:rFonts w:hint="default"/>
        <w:lang w:val="en-US" w:eastAsia="en-US" w:bidi="ar-SA"/>
      </w:rPr>
    </w:lvl>
    <w:lvl w:ilvl="6" w:tplc="58FC2DAA">
      <w:numFmt w:val="bullet"/>
      <w:lvlText w:val="•"/>
      <w:lvlJc w:val="left"/>
      <w:pPr>
        <w:ind w:left="7168" w:hanging="361"/>
      </w:pPr>
      <w:rPr>
        <w:rFonts w:hint="default"/>
        <w:lang w:val="en-US" w:eastAsia="en-US" w:bidi="ar-SA"/>
      </w:rPr>
    </w:lvl>
    <w:lvl w:ilvl="7" w:tplc="5BD43C02">
      <w:numFmt w:val="bullet"/>
      <w:lvlText w:val="•"/>
      <w:lvlJc w:val="left"/>
      <w:pPr>
        <w:ind w:left="8186" w:hanging="361"/>
      </w:pPr>
      <w:rPr>
        <w:rFonts w:hint="default"/>
        <w:lang w:val="en-US" w:eastAsia="en-US" w:bidi="ar-SA"/>
      </w:rPr>
    </w:lvl>
    <w:lvl w:ilvl="8" w:tplc="9F02ADA0">
      <w:numFmt w:val="bullet"/>
      <w:lvlText w:val="•"/>
      <w:lvlJc w:val="left"/>
      <w:pPr>
        <w:ind w:left="9204" w:hanging="361"/>
      </w:pPr>
      <w:rPr>
        <w:rFonts w:hint="default"/>
        <w:lang w:val="en-US" w:eastAsia="en-US" w:bidi="ar-SA"/>
      </w:rPr>
    </w:lvl>
  </w:abstractNum>
  <w:abstractNum w:abstractNumId="37" w15:restartNumberingAfterBreak="0">
    <w:nsid w:val="5ADE5118"/>
    <w:multiLevelType w:val="hybridMultilevel"/>
    <w:tmpl w:val="81AE8F2C"/>
    <w:lvl w:ilvl="0" w:tplc="274C1B5A">
      <w:numFmt w:val="bullet"/>
      <w:lvlText w:val="•"/>
      <w:lvlJc w:val="left"/>
      <w:pPr>
        <w:ind w:left="1624" w:hanging="371"/>
      </w:pPr>
      <w:rPr>
        <w:rFonts w:ascii="Arial" w:eastAsia="Arial" w:hAnsi="Arial" w:cs="Arial" w:hint="default"/>
        <w:spacing w:val="0"/>
        <w:w w:val="117"/>
        <w:lang w:val="en-US" w:eastAsia="en-US" w:bidi="ar-SA"/>
      </w:rPr>
    </w:lvl>
    <w:lvl w:ilvl="1" w:tplc="B8CE36C4">
      <w:numFmt w:val="bullet"/>
      <w:lvlText w:val="•"/>
      <w:lvlJc w:val="left"/>
      <w:pPr>
        <w:ind w:left="2598" w:hanging="371"/>
      </w:pPr>
      <w:rPr>
        <w:rFonts w:hint="default"/>
        <w:lang w:val="en-US" w:eastAsia="en-US" w:bidi="ar-SA"/>
      </w:rPr>
    </w:lvl>
    <w:lvl w:ilvl="2" w:tplc="441A2BEE">
      <w:numFmt w:val="bullet"/>
      <w:lvlText w:val="•"/>
      <w:lvlJc w:val="left"/>
      <w:pPr>
        <w:ind w:left="3577" w:hanging="371"/>
      </w:pPr>
      <w:rPr>
        <w:rFonts w:hint="default"/>
        <w:lang w:val="en-US" w:eastAsia="en-US" w:bidi="ar-SA"/>
      </w:rPr>
    </w:lvl>
    <w:lvl w:ilvl="3" w:tplc="9DD6BD2C">
      <w:numFmt w:val="bullet"/>
      <w:lvlText w:val="•"/>
      <w:lvlJc w:val="left"/>
      <w:pPr>
        <w:ind w:left="4555" w:hanging="371"/>
      </w:pPr>
      <w:rPr>
        <w:rFonts w:hint="default"/>
        <w:lang w:val="en-US" w:eastAsia="en-US" w:bidi="ar-SA"/>
      </w:rPr>
    </w:lvl>
    <w:lvl w:ilvl="4" w:tplc="E5DCD95E">
      <w:numFmt w:val="bullet"/>
      <w:lvlText w:val="•"/>
      <w:lvlJc w:val="left"/>
      <w:pPr>
        <w:ind w:left="5534" w:hanging="371"/>
      </w:pPr>
      <w:rPr>
        <w:rFonts w:hint="default"/>
        <w:lang w:val="en-US" w:eastAsia="en-US" w:bidi="ar-SA"/>
      </w:rPr>
    </w:lvl>
    <w:lvl w:ilvl="5" w:tplc="7F126EA6">
      <w:numFmt w:val="bullet"/>
      <w:lvlText w:val="•"/>
      <w:lvlJc w:val="left"/>
      <w:pPr>
        <w:ind w:left="6512" w:hanging="371"/>
      </w:pPr>
      <w:rPr>
        <w:rFonts w:hint="default"/>
        <w:lang w:val="en-US" w:eastAsia="en-US" w:bidi="ar-SA"/>
      </w:rPr>
    </w:lvl>
    <w:lvl w:ilvl="6" w:tplc="5212FFE4">
      <w:numFmt w:val="bullet"/>
      <w:lvlText w:val="•"/>
      <w:lvlJc w:val="left"/>
      <w:pPr>
        <w:ind w:left="7491" w:hanging="371"/>
      </w:pPr>
      <w:rPr>
        <w:rFonts w:hint="default"/>
        <w:lang w:val="en-US" w:eastAsia="en-US" w:bidi="ar-SA"/>
      </w:rPr>
    </w:lvl>
    <w:lvl w:ilvl="7" w:tplc="67A47FB6">
      <w:numFmt w:val="bullet"/>
      <w:lvlText w:val="•"/>
      <w:lvlJc w:val="left"/>
      <w:pPr>
        <w:ind w:left="8469" w:hanging="371"/>
      </w:pPr>
      <w:rPr>
        <w:rFonts w:hint="default"/>
        <w:lang w:val="en-US" w:eastAsia="en-US" w:bidi="ar-SA"/>
      </w:rPr>
    </w:lvl>
    <w:lvl w:ilvl="8" w:tplc="E5EC3CC4">
      <w:numFmt w:val="bullet"/>
      <w:lvlText w:val="•"/>
      <w:lvlJc w:val="left"/>
      <w:pPr>
        <w:ind w:left="9448" w:hanging="371"/>
      </w:pPr>
      <w:rPr>
        <w:rFonts w:hint="default"/>
        <w:lang w:val="en-US" w:eastAsia="en-US" w:bidi="ar-SA"/>
      </w:rPr>
    </w:lvl>
  </w:abstractNum>
  <w:abstractNum w:abstractNumId="38" w15:restartNumberingAfterBreak="0">
    <w:nsid w:val="5E265887"/>
    <w:multiLevelType w:val="hybridMultilevel"/>
    <w:tmpl w:val="FE884934"/>
    <w:lvl w:ilvl="0" w:tplc="DF6235F0">
      <w:start w:val="1"/>
      <w:numFmt w:val="decimal"/>
      <w:lvlText w:val="%1."/>
      <w:lvlJc w:val="left"/>
      <w:pPr>
        <w:ind w:left="720" w:hanging="360"/>
      </w:pPr>
    </w:lvl>
    <w:lvl w:ilvl="1" w:tplc="AAA8939C">
      <w:start w:val="1"/>
      <w:numFmt w:val="lowerLetter"/>
      <w:lvlText w:val="%2."/>
      <w:lvlJc w:val="left"/>
      <w:pPr>
        <w:ind w:left="1440" w:hanging="360"/>
      </w:pPr>
    </w:lvl>
    <w:lvl w:ilvl="2" w:tplc="3FE24026">
      <w:start w:val="1"/>
      <w:numFmt w:val="lowerRoman"/>
      <w:lvlText w:val="%3."/>
      <w:lvlJc w:val="right"/>
      <w:pPr>
        <w:ind w:left="2160" w:hanging="180"/>
      </w:pPr>
    </w:lvl>
    <w:lvl w:ilvl="3" w:tplc="69127952">
      <w:start w:val="1"/>
      <w:numFmt w:val="decimal"/>
      <w:lvlText w:val="%4."/>
      <w:lvlJc w:val="left"/>
      <w:pPr>
        <w:ind w:left="2880" w:hanging="360"/>
      </w:pPr>
    </w:lvl>
    <w:lvl w:ilvl="4" w:tplc="A7CCA8D8">
      <w:start w:val="1"/>
      <w:numFmt w:val="lowerLetter"/>
      <w:lvlText w:val="%5."/>
      <w:lvlJc w:val="left"/>
      <w:pPr>
        <w:ind w:left="3600" w:hanging="360"/>
      </w:pPr>
    </w:lvl>
    <w:lvl w:ilvl="5" w:tplc="1514EED8">
      <w:start w:val="1"/>
      <w:numFmt w:val="lowerRoman"/>
      <w:lvlText w:val="%6."/>
      <w:lvlJc w:val="right"/>
      <w:pPr>
        <w:ind w:left="4320" w:hanging="180"/>
      </w:pPr>
    </w:lvl>
    <w:lvl w:ilvl="6" w:tplc="5DC27714">
      <w:start w:val="1"/>
      <w:numFmt w:val="decimal"/>
      <w:lvlText w:val="%7."/>
      <w:lvlJc w:val="left"/>
      <w:pPr>
        <w:ind w:left="5040" w:hanging="360"/>
      </w:pPr>
    </w:lvl>
    <w:lvl w:ilvl="7" w:tplc="CB04EA08">
      <w:start w:val="1"/>
      <w:numFmt w:val="lowerLetter"/>
      <w:lvlText w:val="%8."/>
      <w:lvlJc w:val="left"/>
      <w:pPr>
        <w:ind w:left="5760" w:hanging="360"/>
      </w:pPr>
    </w:lvl>
    <w:lvl w:ilvl="8" w:tplc="C78CE3AC">
      <w:start w:val="1"/>
      <w:numFmt w:val="lowerRoman"/>
      <w:lvlText w:val="%9."/>
      <w:lvlJc w:val="right"/>
      <w:pPr>
        <w:ind w:left="6480" w:hanging="180"/>
      </w:pPr>
    </w:lvl>
  </w:abstractNum>
  <w:abstractNum w:abstractNumId="39" w15:restartNumberingAfterBreak="0">
    <w:nsid w:val="5F5A4681"/>
    <w:multiLevelType w:val="hybridMultilevel"/>
    <w:tmpl w:val="1C0A2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727017"/>
    <w:multiLevelType w:val="hybridMultilevel"/>
    <w:tmpl w:val="D1AC2C7A"/>
    <w:lvl w:ilvl="0" w:tplc="04090001">
      <w:start w:val="1"/>
      <w:numFmt w:val="bullet"/>
      <w:lvlText w:val=""/>
      <w:lvlJc w:val="left"/>
      <w:pPr>
        <w:ind w:left="7830" w:hanging="360"/>
      </w:pPr>
      <w:rPr>
        <w:rFonts w:ascii="Symbol" w:hAnsi="Symbol" w:hint="default"/>
      </w:rPr>
    </w:lvl>
    <w:lvl w:ilvl="1" w:tplc="04090003" w:tentative="1">
      <w:start w:val="1"/>
      <w:numFmt w:val="bullet"/>
      <w:lvlText w:val="o"/>
      <w:lvlJc w:val="left"/>
      <w:pPr>
        <w:ind w:left="8550" w:hanging="360"/>
      </w:pPr>
      <w:rPr>
        <w:rFonts w:ascii="Courier New" w:hAnsi="Courier New" w:cs="Courier New" w:hint="default"/>
      </w:rPr>
    </w:lvl>
    <w:lvl w:ilvl="2" w:tplc="04090005" w:tentative="1">
      <w:start w:val="1"/>
      <w:numFmt w:val="bullet"/>
      <w:lvlText w:val=""/>
      <w:lvlJc w:val="left"/>
      <w:pPr>
        <w:ind w:left="9270" w:hanging="360"/>
      </w:pPr>
      <w:rPr>
        <w:rFonts w:ascii="Wingdings" w:hAnsi="Wingdings" w:hint="default"/>
      </w:rPr>
    </w:lvl>
    <w:lvl w:ilvl="3" w:tplc="04090001" w:tentative="1">
      <w:start w:val="1"/>
      <w:numFmt w:val="bullet"/>
      <w:lvlText w:val=""/>
      <w:lvlJc w:val="left"/>
      <w:pPr>
        <w:ind w:left="9990" w:hanging="360"/>
      </w:pPr>
      <w:rPr>
        <w:rFonts w:ascii="Symbol" w:hAnsi="Symbol" w:hint="default"/>
      </w:rPr>
    </w:lvl>
    <w:lvl w:ilvl="4" w:tplc="04090003" w:tentative="1">
      <w:start w:val="1"/>
      <w:numFmt w:val="bullet"/>
      <w:lvlText w:val="o"/>
      <w:lvlJc w:val="left"/>
      <w:pPr>
        <w:ind w:left="10710" w:hanging="360"/>
      </w:pPr>
      <w:rPr>
        <w:rFonts w:ascii="Courier New" w:hAnsi="Courier New" w:cs="Courier New" w:hint="default"/>
      </w:rPr>
    </w:lvl>
    <w:lvl w:ilvl="5" w:tplc="04090005" w:tentative="1">
      <w:start w:val="1"/>
      <w:numFmt w:val="bullet"/>
      <w:lvlText w:val=""/>
      <w:lvlJc w:val="left"/>
      <w:pPr>
        <w:ind w:left="11430" w:hanging="360"/>
      </w:pPr>
      <w:rPr>
        <w:rFonts w:ascii="Wingdings" w:hAnsi="Wingdings" w:hint="default"/>
      </w:rPr>
    </w:lvl>
    <w:lvl w:ilvl="6" w:tplc="04090001" w:tentative="1">
      <w:start w:val="1"/>
      <w:numFmt w:val="bullet"/>
      <w:lvlText w:val=""/>
      <w:lvlJc w:val="left"/>
      <w:pPr>
        <w:ind w:left="12150" w:hanging="360"/>
      </w:pPr>
      <w:rPr>
        <w:rFonts w:ascii="Symbol" w:hAnsi="Symbol" w:hint="default"/>
      </w:rPr>
    </w:lvl>
    <w:lvl w:ilvl="7" w:tplc="04090003" w:tentative="1">
      <w:start w:val="1"/>
      <w:numFmt w:val="bullet"/>
      <w:lvlText w:val="o"/>
      <w:lvlJc w:val="left"/>
      <w:pPr>
        <w:ind w:left="12870" w:hanging="360"/>
      </w:pPr>
      <w:rPr>
        <w:rFonts w:ascii="Courier New" w:hAnsi="Courier New" w:cs="Courier New" w:hint="default"/>
      </w:rPr>
    </w:lvl>
    <w:lvl w:ilvl="8" w:tplc="04090005" w:tentative="1">
      <w:start w:val="1"/>
      <w:numFmt w:val="bullet"/>
      <w:lvlText w:val=""/>
      <w:lvlJc w:val="left"/>
      <w:pPr>
        <w:ind w:left="13590" w:hanging="360"/>
      </w:pPr>
      <w:rPr>
        <w:rFonts w:ascii="Wingdings" w:hAnsi="Wingdings" w:hint="default"/>
      </w:rPr>
    </w:lvl>
  </w:abstractNum>
  <w:abstractNum w:abstractNumId="41" w15:restartNumberingAfterBreak="0">
    <w:nsid w:val="64665C81"/>
    <w:multiLevelType w:val="hybridMultilevel"/>
    <w:tmpl w:val="0852B2E4"/>
    <w:lvl w:ilvl="0" w:tplc="87460C10">
      <w:numFmt w:val="bullet"/>
      <w:lvlText w:val="o"/>
      <w:lvlJc w:val="left"/>
      <w:pPr>
        <w:ind w:left="940" w:hanging="360"/>
      </w:pPr>
      <w:rPr>
        <w:rFonts w:ascii="Courier New" w:eastAsia="Courier New" w:hAnsi="Courier New" w:cs="Courier New" w:hint="default"/>
        <w:b w:val="0"/>
        <w:bCs w:val="0"/>
        <w:i w:val="0"/>
        <w:iCs w:val="0"/>
        <w:spacing w:val="0"/>
        <w:w w:val="100"/>
        <w:sz w:val="22"/>
        <w:szCs w:val="22"/>
        <w:lang w:val="en-US" w:eastAsia="en-US" w:bidi="ar-SA"/>
      </w:rPr>
    </w:lvl>
    <w:lvl w:ilvl="1" w:tplc="0F1ACCF6">
      <w:numFmt w:val="bullet"/>
      <w:lvlText w:val="o"/>
      <w:lvlJc w:val="left"/>
      <w:pPr>
        <w:ind w:left="1300" w:hanging="360"/>
      </w:pPr>
      <w:rPr>
        <w:rFonts w:ascii="Courier New" w:eastAsia="Courier New" w:hAnsi="Courier New" w:cs="Courier New" w:hint="default"/>
        <w:b w:val="0"/>
        <w:bCs w:val="0"/>
        <w:i w:val="0"/>
        <w:iCs w:val="0"/>
        <w:spacing w:val="0"/>
        <w:w w:val="100"/>
        <w:sz w:val="22"/>
        <w:szCs w:val="22"/>
        <w:lang w:val="en-US" w:eastAsia="en-US" w:bidi="ar-SA"/>
      </w:rPr>
    </w:lvl>
    <w:lvl w:ilvl="2" w:tplc="A8A6776A">
      <w:numFmt w:val="bullet"/>
      <w:lvlText w:val="•"/>
      <w:lvlJc w:val="left"/>
      <w:pPr>
        <w:ind w:left="2404" w:hanging="360"/>
      </w:pPr>
      <w:rPr>
        <w:rFonts w:hint="default"/>
        <w:lang w:val="en-US" w:eastAsia="en-US" w:bidi="ar-SA"/>
      </w:rPr>
    </w:lvl>
    <w:lvl w:ilvl="3" w:tplc="7F80EFFE">
      <w:numFmt w:val="bullet"/>
      <w:lvlText w:val="•"/>
      <w:lvlJc w:val="left"/>
      <w:pPr>
        <w:ind w:left="3508" w:hanging="360"/>
      </w:pPr>
      <w:rPr>
        <w:rFonts w:hint="default"/>
        <w:lang w:val="en-US" w:eastAsia="en-US" w:bidi="ar-SA"/>
      </w:rPr>
    </w:lvl>
    <w:lvl w:ilvl="4" w:tplc="791833D6">
      <w:numFmt w:val="bullet"/>
      <w:lvlText w:val="•"/>
      <w:lvlJc w:val="left"/>
      <w:pPr>
        <w:ind w:left="4613" w:hanging="360"/>
      </w:pPr>
      <w:rPr>
        <w:rFonts w:hint="default"/>
        <w:lang w:val="en-US" w:eastAsia="en-US" w:bidi="ar-SA"/>
      </w:rPr>
    </w:lvl>
    <w:lvl w:ilvl="5" w:tplc="FAD20AAE">
      <w:numFmt w:val="bullet"/>
      <w:lvlText w:val="•"/>
      <w:lvlJc w:val="left"/>
      <w:pPr>
        <w:ind w:left="5717" w:hanging="360"/>
      </w:pPr>
      <w:rPr>
        <w:rFonts w:hint="default"/>
        <w:lang w:val="en-US" w:eastAsia="en-US" w:bidi="ar-SA"/>
      </w:rPr>
    </w:lvl>
    <w:lvl w:ilvl="6" w:tplc="37FABE94">
      <w:numFmt w:val="bullet"/>
      <w:lvlText w:val="•"/>
      <w:lvlJc w:val="left"/>
      <w:pPr>
        <w:ind w:left="6822" w:hanging="360"/>
      </w:pPr>
      <w:rPr>
        <w:rFonts w:hint="default"/>
        <w:lang w:val="en-US" w:eastAsia="en-US" w:bidi="ar-SA"/>
      </w:rPr>
    </w:lvl>
    <w:lvl w:ilvl="7" w:tplc="E94A7714">
      <w:numFmt w:val="bullet"/>
      <w:lvlText w:val="•"/>
      <w:lvlJc w:val="left"/>
      <w:pPr>
        <w:ind w:left="7926" w:hanging="360"/>
      </w:pPr>
      <w:rPr>
        <w:rFonts w:hint="default"/>
        <w:lang w:val="en-US" w:eastAsia="en-US" w:bidi="ar-SA"/>
      </w:rPr>
    </w:lvl>
    <w:lvl w:ilvl="8" w:tplc="C7721AB8">
      <w:numFmt w:val="bullet"/>
      <w:lvlText w:val="•"/>
      <w:lvlJc w:val="left"/>
      <w:pPr>
        <w:ind w:left="9031" w:hanging="360"/>
      </w:pPr>
      <w:rPr>
        <w:rFonts w:hint="default"/>
        <w:lang w:val="en-US" w:eastAsia="en-US" w:bidi="ar-SA"/>
      </w:rPr>
    </w:lvl>
  </w:abstractNum>
  <w:abstractNum w:abstractNumId="42" w15:restartNumberingAfterBreak="0">
    <w:nsid w:val="64CB00A8"/>
    <w:multiLevelType w:val="hybridMultilevel"/>
    <w:tmpl w:val="A5C2AEFC"/>
    <w:lvl w:ilvl="0" w:tplc="6504B636">
      <w:numFmt w:val="bullet"/>
      <w:lvlText w:val="•"/>
      <w:lvlJc w:val="left"/>
      <w:pPr>
        <w:ind w:left="1232" w:hanging="420"/>
      </w:pPr>
      <w:rPr>
        <w:rFonts w:ascii="Arial" w:eastAsia="Arial" w:hAnsi="Arial" w:cs="Arial" w:hint="default"/>
        <w:b w:val="0"/>
        <w:bCs w:val="0"/>
        <w:i w:val="0"/>
        <w:iCs w:val="0"/>
        <w:spacing w:val="0"/>
        <w:w w:val="131"/>
        <w:sz w:val="28"/>
        <w:szCs w:val="28"/>
        <w:lang w:val="en-US" w:eastAsia="en-US" w:bidi="ar-SA"/>
      </w:rPr>
    </w:lvl>
    <w:lvl w:ilvl="1" w:tplc="C28AB65E">
      <w:numFmt w:val="bullet"/>
      <w:lvlText w:val="•"/>
      <w:lvlJc w:val="left"/>
      <w:pPr>
        <w:ind w:left="2150" w:hanging="420"/>
      </w:pPr>
      <w:rPr>
        <w:rFonts w:hint="default"/>
        <w:lang w:val="en-US" w:eastAsia="en-US" w:bidi="ar-SA"/>
      </w:rPr>
    </w:lvl>
    <w:lvl w:ilvl="2" w:tplc="D534DEEE">
      <w:numFmt w:val="bullet"/>
      <w:lvlText w:val="•"/>
      <w:lvlJc w:val="left"/>
      <w:pPr>
        <w:ind w:left="3061" w:hanging="420"/>
      </w:pPr>
      <w:rPr>
        <w:rFonts w:hint="default"/>
        <w:lang w:val="en-US" w:eastAsia="en-US" w:bidi="ar-SA"/>
      </w:rPr>
    </w:lvl>
    <w:lvl w:ilvl="3" w:tplc="F3FC9992">
      <w:numFmt w:val="bullet"/>
      <w:lvlText w:val="•"/>
      <w:lvlJc w:val="left"/>
      <w:pPr>
        <w:ind w:left="3971" w:hanging="420"/>
      </w:pPr>
      <w:rPr>
        <w:rFonts w:hint="default"/>
        <w:lang w:val="en-US" w:eastAsia="en-US" w:bidi="ar-SA"/>
      </w:rPr>
    </w:lvl>
    <w:lvl w:ilvl="4" w:tplc="24C4C5C2">
      <w:numFmt w:val="bullet"/>
      <w:lvlText w:val="•"/>
      <w:lvlJc w:val="left"/>
      <w:pPr>
        <w:ind w:left="4882" w:hanging="420"/>
      </w:pPr>
      <w:rPr>
        <w:rFonts w:hint="default"/>
        <w:lang w:val="en-US" w:eastAsia="en-US" w:bidi="ar-SA"/>
      </w:rPr>
    </w:lvl>
    <w:lvl w:ilvl="5" w:tplc="1B2CE4FC">
      <w:numFmt w:val="bullet"/>
      <w:lvlText w:val="•"/>
      <w:lvlJc w:val="left"/>
      <w:pPr>
        <w:ind w:left="5792" w:hanging="420"/>
      </w:pPr>
      <w:rPr>
        <w:rFonts w:hint="default"/>
        <w:lang w:val="en-US" w:eastAsia="en-US" w:bidi="ar-SA"/>
      </w:rPr>
    </w:lvl>
    <w:lvl w:ilvl="6" w:tplc="43B04CBE">
      <w:numFmt w:val="bullet"/>
      <w:lvlText w:val="•"/>
      <w:lvlJc w:val="left"/>
      <w:pPr>
        <w:ind w:left="6703" w:hanging="420"/>
      </w:pPr>
      <w:rPr>
        <w:rFonts w:hint="default"/>
        <w:lang w:val="en-US" w:eastAsia="en-US" w:bidi="ar-SA"/>
      </w:rPr>
    </w:lvl>
    <w:lvl w:ilvl="7" w:tplc="A31C0DD0">
      <w:numFmt w:val="bullet"/>
      <w:lvlText w:val="•"/>
      <w:lvlJc w:val="left"/>
      <w:pPr>
        <w:ind w:left="7613" w:hanging="420"/>
      </w:pPr>
      <w:rPr>
        <w:rFonts w:hint="default"/>
        <w:lang w:val="en-US" w:eastAsia="en-US" w:bidi="ar-SA"/>
      </w:rPr>
    </w:lvl>
    <w:lvl w:ilvl="8" w:tplc="5B402D12">
      <w:numFmt w:val="bullet"/>
      <w:lvlText w:val="•"/>
      <w:lvlJc w:val="left"/>
      <w:pPr>
        <w:ind w:left="8524" w:hanging="420"/>
      </w:pPr>
      <w:rPr>
        <w:rFonts w:hint="default"/>
        <w:lang w:val="en-US" w:eastAsia="en-US" w:bidi="ar-SA"/>
      </w:rPr>
    </w:lvl>
  </w:abstractNum>
  <w:abstractNum w:abstractNumId="43" w15:restartNumberingAfterBreak="0">
    <w:nsid w:val="672309A8"/>
    <w:multiLevelType w:val="hybridMultilevel"/>
    <w:tmpl w:val="3D2E68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8CB0834"/>
    <w:multiLevelType w:val="hybridMultilevel"/>
    <w:tmpl w:val="D7069B68"/>
    <w:lvl w:ilvl="0" w:tplc="8A30C352">
      <w:numFmt w:val="bullet"/>
      <w:lvlText w:val="•"/>
      <w:lvlJc w:val="left"/>
      <w:pPr>
        <w:ind w:left="1232" w:hanging="420"/>
      </w:pPr>
      <w:rPr>
        <w:rFonts w:ascii="Arial" w:eastAsia="Arial" w:hAnsi="Arial" w:cs="Arial" w:hint="default"/>
        <w:b w:val="0"/>
        <w:bCs w:val="0"/>
        <w:i w:val="0"/>
        <w:iCs w:val="0"/>
        <w:spacing w:val="0"/>
        <w:w w:val="131"/>
        <w:sz w:val="28"/>
        <w:szCs w:val="28"/>
        <w:lang w:val="en-US" w:eastAsia="en-US" w:bidi="ar-SA"/>
      </w:rPr>
    </w:lvl>
    <w:lvl w:ilvl="1" w:tplc="CE62358E">
      <w:numFmt w:val="bullet"/>
      <w:lvlText w:val="•"/>
      <w:lvlJc w:val="left"/>
      <w:pPr>
        <w:ind w:left="2150" w:hanging="420"/>
      </w:pPr>
      <w:rPr>
        <w:rFonts w:hint="default"/>
        <w:lang w:val="en-US" w:eastAsia="en-US" w:bidi="ar-SA"/>
      </w:rPr>
    </w:lvl>
    <w:lvl w:ilvl="2" w:tplc="0D3289DC">
      <w:numFmt w:val="bullet"/>
      <w:lvlText w:val="•"/>
      <w:lvlJc w:val="left"/>
      <w:pPr>
        <w:ind w:left="3061" w:hanging="420"/>
      </w:pPr>
      <w:rPr>
        <w:rFonts w:hint="default"/>
        <w:lang w:val="en-US" w:eastAsia="en-US" w:bidi="ar-SA"/>
      </w:rPr>
    </w:lvl>
    <w:lvl w:ilvl="3" w:tplc="61B24E34">
      <w:numFmt w:val="bullet"/>
      <w:lvlText w:val="•"/>
      <w:lvlJc w:val="left"/>
      <w:pPr>
        <w:ind w:left="3971" w:hanging="420"/>
      </w:pPr>
      <w:rPr>
        <w:rFonts w:hint="default"/>
        <w:lang w:val="en-US" w:eastAsia="en-US" w:bidi="ar-SA"/>
      </w:rPr>
    </w:lvl>
    <w:lvl w:ilvl="4" w:tplc="999ED278">
      <w:numFmt w:val="bullet"/>
      <w:lvlText w:val="•"/>
      <w:lvlJc w:val="left"/>
      <w:pPr>
        <w:ind w:left="4882" w:hanging="420"/>
      </w:pPr>
      <w:rPr>
        <w:rFonts w:hint="default"/>
        <w:lang w:val="en-US" w:eastAsia="en-US" w:bidi="ar-SA"/>
      </w:rPr>
    </w:lvl>
    <w:lvl w:ilvl="5" w:tplc="05DAB780">
      <w:numFmt w:val="bullet"/>
      <w:lvlText w:val="•"/>
      <w:lvlJc w:val="left"/>
      <w:pPr>
        <w:ind w:left="5792" w:hanging="420"/>
      </w:pPr>
      <w:rPr>
        <w:rFonts w:hint="default"/>
        <w:lang w:val="en-US" w:eastAsia="en-US" w:bidi="ar-SA"/>
      </w:rPr>
    </w:lvl>
    <w:lvl w:ilvl="6" w:tplc="3F1457D2">
      <w:numFmt w:val="bullet"/>
      <w:lvlText w:val="•"/>
      <w:lvlJc w:val="left"/>
      <w:pPr>
        <w:ind w:left="6703" w:hanging="420"/>
      </w:pPr>
      <w:rPr>
        <w:rFonts w:hint="default"/>
        <w:lang w:val="en-US" w:eastAsia="en-US" w:bidi="ar-SA"/>
      </w:rPr>
    </w:lvl>
    <w:lvl w:ilvl="7" w:tplc="8D66F572">
      <w:numFmt w:val="bullet"/>
      <w:lvlText w:val="•"/>
      <w:lvlJc w:val="left"/>
      <w:pPr>
        <w:ind w:left="7613" w:hanging="420"/>
      </w:pPr>
      <w:rPr>
        <w:rFonts w:hint="default"/>
        <w:lang w:val="en-US" w:eastAsia="en-US" w:bidi="ar-SA"/>
      </w:rPr>
    </w:lvl>
    <w:lvl w:ilvl="8" w:tplc="B1C4277E">
      <w:numFmt w:val="bullet"/>
      <w:lvlText w:val="•"/>
      <w:lvlJc w:val="left"/>
      <w:pPr>
        <w:ind w:left="8524" w:hanging="420"/>
      </w:pPr>
      <w:rPr>
        <w:rFonts w:hint="default"/>
        <w:lang w:val="en-US" w:eastAsia="en-US" w:bidi="ar-SA"/>
      </w:rPr>
    </w:lvl>
  </w:abstractNum>
  <w:abstractNum w:abstractNumId="45" w15:restartNumberingAfterBreak="0">
    <w:nsid w:val="7315491C"/>
    <w:multiLevelType w:val="hybridMultilevel"/>
    <w:tmpl w:val="F530C90A"/>
    <w:lvl w:ilvl="0" w:tplc="CC380E50">
      <w:start w:val="1"/>
      <w:numFmt w:val="decimal"/>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3CC2B90"/>
    <w:multiLevelType w:val="hybridMultilevel"/>
    <w:tmpl w:val="C7E6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402745">
    <w:abstractNumId w:val="30"/>
  </w:num>
  <w:num w:numId="2" w16cid:durableId="2072262485">
    <w:abstractNumId w:val="38"/>
  </w:num>
  <w:num w:numId="3" w16cid:durableId="1159351191">
    <w:abstractNumId w:val="19"/>
  </w:num>
  <w:num w:numId="4" w16cid:durableId="454298572">
    <w:abstractNumId w:val="4"/>
  </w:num>
  <w:num w:numId="5" w16cid:durableId="406849367">
    <w:abstractNumId w:val="7"/>
  </w:num>
  <w:num w:numId="6" w16cid:durableId="1365399827">
    <w:abstractNumId w:val="10"/>
  </w:num>
  <w:num w:numId="7" w16cid:durableId="1359890255">
    <w:abstractNumId w:val="6"/>
  </w:num>
  <w:num w:numId="8" w16cid:durableId="1042947091">
    <w:abstractNumId w:val="2"/>
  </w:num>
  <w:num w:numId="9" w16cid:durableId="1435785820">
    <w:abstractNumId w:val="21"/>
  </w:num>
  <w:num w:numId="10" w16cid:durableId="728580588">
    <w:abstractNumId w:val="36"/>
  </w:num>
  <w:num w:numId="11" w16cid:durableId="507060390">
    <w:abstractNumId w:val="41"/>
  </w:num>
  <w:num w:numId="12" w16cid:durableId="406418200">
    <w:abstractNumId w:val="31"/>
  </w:num>
  <w:num w:numId="13" w16cid:durableId="62028572">
    <w:abstractNumId w:val="3"/>
  </w:num>
  <w:num w:numId="14" w16cid:durableId="1827016745">
    <w:abstractNumId w:val="11"/>
  </w:num>
  <w:num w:numId="15" w16cid:durableId="2130120022">
    <w:abstractNumId w:val="16"/>
  </w:num>
  <w:num w:numId="16" w16cid:durableId="663047807">
    <w:abstractNumId w:val="23"/>
  </w:num>
  <w:num w:numId="17" w16cid:durableId="1241451898">
    <w:abstractNumId w:val="37"/>
  </w:num>
  <w:num w:numId="18" w16cid:durableId="1492679935">
    <w:abstractNumId w:val="25"/>
  </w:num>
  <w:num w:numId="19" w16cid:durableId="1331173212">
    <w:abstractNumId w:val="34"/>
  </w:num>
  <w:num w:numId="20" w16cid:durableId="1572538075">
    <w:abstractNumId w:val="5"/>
  </w:num>
  <w:num w:numId="21" w16cid:durableId="900022053">
    <w:abstractNumId w:val="33"/>
  </w:num>
  <w:num w:numId="22" w16cid:durableId="1074089319">
    <w:abstractNumId w:val="17"/>
  </w:num>
  <w:num w:numId="23" w16cid:durableId="1009135475">
    <w:abstractNumId w:val="42"/>
  </w:num>
  <w:num w:numId="24" w16cid:durableId="1230773750">
    <w:abstractNumId w:val="44"/>
  </w:num>
  <w:num w:numId="25" w16cid:durableId="1341857987">
    <w:abstractNumId w:val="28"/>
  </w:num>
  <w:num w:numId="26" w16cid:durableId="155532795">
    <w:abstractNumId w:val="8"/>
  </w:num>
  <w:num w:numId="27" w16cid:durableId="508838623">
    <w:abstractNumId w:val="1"/>
  </w:num>
  <w:num w:numId="28" w16cid:durableId="2054889209">
    <w:abstractNumId w:val="45"/>
  </w:num>
  <w:num w:numId="29" w16cid:durableId="1726222594">
    <w:abstractNumId w:val="35"/>
  </w:num>
  <w:num w:numId="30" w16cid:durableId="840390347">
    <w:abstractNumId w:val="13"/>
  </w:num>
  <w:num w:numId="31" w16cid:durableId="1850370817">
    <w:abstractNumId w:val="43"/>
  </w:num>
  <w:num w:numId="32" w16cid:durableId="1556047627">
    <w:abstractNumId w:val="18"/>
  </w:num>
  <w:num w:numId="33" w16cid:durableId="1838643322">
    <w:abstractNumId w:val="22"/>
  </w:num>
  <w:num w:numId="34" w16cid:durableId="991910092">
    <w:abstractNumId w:val="20"/>
  </w:num>
  <w:num w:numId="35" w16cid:durableId="1429816649">
    <w:abstractNumId w:val="14"/>
  </w:num>
  <w:num w:numId="36" w16cid:durableId="1141072390">
    <w:abstractNumId w:val="26"/>
  </w:num>
  <w:num w:numId="37" w16cid:durableId="1376199774">
    <w:abstractNumId w:val="12"/>
  </w:num>
  <w:num w:numId="38" w16cid:durableId="1444880247">
    <w:abstractNumId w:val="39"/>
  </w:num>
  <w:num w:numId="39" w16cid:durableId="595211718">
    <w:abstractNumId w:val="15"/>
  </w:num>
  <w:num w:numId="40" w16cid:durableId="1823081720">
    <w:abstractNumId w:val="32"/>
  </w:num>
  <w:num w:numId="41" w16cid:durableId="440614898">
    <w:abstractNumId w:val="9"/>
  </w:num>
  <w:num w:numId="42" w16cid:durableId="1921134087">
    <w:abstractNumId w:val="46"/>
  </w:num>
  <w:num w:numId="43" w16cid:durableId="865288060">
    <w:abstractNumId w:val="27"/>
  </w:num>
  <w:num w:numId="44" w16cid:durableId="337661004">
    <w:abstractNumId w:val="29"/>
  </w:num>
  <w:num w:numId="45" w16cid:durableId="473329129">
    <w:abstractNumId w:val="40"/>
  </w:num>
  <w:num w:numId="46" w16cid:durableId="83306092">
    <w:abstractNumId w:val="24"/>
  </w:num>
  <w:num w:numId="47" w16cid:durableId="111945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hideSpellingErrors/>
  <w:hideGrammaticalError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CC"/>
    <w:rsid w:val="00012868"/>
    <w:rsid w:val="000416B8"/>
    <w:rsid w:val="000707C6"/>
    <w:rsid w:val="00080F71"/>
    <w:rsid w:val="000C2177"/>
    <w:rsid w:val="00130151"/>
    <w:rsid w:val="00144AF6"/>
    <w:rsid w:val="001601F4"/>
    <w:rsid w:val="001633B2"/>
    <w:rsid w:val="00171C04"/>
    <w:rsid w:val="00183271"/>
    <w:rsid w:val="00192C31"/>
    <w:rsid w:val="00195F5A"/>
    <w:rsid w:val="001976D3"/>
    <w:rsid w:val="001C709F"/>
    <w:rsid w:val="001D77F3"/>
    <w:rsid w:val="001F6755"/>
    <w:rsid w:val="00200C2C"/>
    <w:rsid w:val="002025B3"/>
    <w:rsid w:val="00203462"/>
    <w:rsid w:val="00207087"/>
    <w:rsid w:val="00216AC1"/>
    <w:rsid w:val="00236F17"/>
    <w:rsid w:val="00244AFB"/>
    <w:rsid w:val="00262F18"/>
    <w:rsid w:val="002F6EDB"/>
    <w:rsid w:val="00306CE2"/>
    <w:rsid w:val="00311A22"/>
    <w:rsid w:val="00325349"/>
    <w:rsid w:val="00327CFB"/>
    <w:rsid w:val="00341FF1"/>
    <w:rsid w:val="003608FB"/>
    <w:rsid w:val="00360EC4"/>
    <w:rsid w:val="00372FA1"/>
    <w:rsid w:val="003923BF"/>
    <w:rsid w:val="00397CDF"/>
    <w:rsid w:val="003A7B4F"/>
    <w:rsid w:val="003D25FC"/>
    <w:rsid w:val="003E1D09"/>
    <w:rsid w:val="004135B5"/>
    <w:rsid w:val="00436AA2"/>
    <w:rsid w:val="00446971"/>
    <w:rsid w:val="00482D59"/>
    <w:rsid w:val="004923C8"/>
    <w:rsid w:val="00497F44"/>
    <w:rsid w:val="004A205F"/>
    <w:rsid w:val="004A25E7"/>
    <w:rsid w:val="004A38EB"/>
    <w:rsid w:val="004C3B12"/>
    <w:rsid w:val="004E18CD"/>
    <w:rsid w:val="00514460"/>
    <w:rsid w:val="00517797"/>
    <w:rsid w:val="005578DA"/>
    <w:rsid w:val="00560CF5"/>
    <w:rsid w:val="00565027"/>
    <w:rsid w:val="0057619D"/>
    <w:rsid w:val="005A1EEA"/>
    <w:rsid w:val="005D52FD"/>
    <w:rsid w:val="005F731E"/>
    <w:rsid w:val="00621356"/>
    <w:rsid w:val="006223F9"/>
    <w:rsid w:val="006225F8"/>
    <w:rsid w:val="006268F0"/>
    <w:rsid w:val="0063390F"/>
    <w:rsid w:val="0064335B"/>
    <w:rsid w:val="006510CB"/>
    <w:rsid w:val="0065309F"/>
    <w:rsid w:val="00665DB9"/>
    <w:rsid w:val="00673315"/>
    <w:rsid w:val="00681B45"/>
    <w:rsid w:val="00685DC0"/>
    <w:rsid w:val="00734FE5"/>
    <w:rsid w:val="007526F6"/>
    <w:rsid w:val="00771401"/>
    <w:rsid w:val="00797838"/>
    <w:rsid w:val="007B77FA"/>
    <w:rsid w:val="007C064C"/>
    <w:rsid w:val="007F1E13"/>
    <w:rsid w:val="007F7B81"/>
    <w:rsid w:val="0081135F"/>
    <w:rsid w:val="00825A47"/>
    <w:rsid w:val="00843066"/>
    <w:rsid w:val="00856E96"/>
    <w:rsid w:val="0087157D"/>
    <w:rsid w:val="00895C4E"/>
    <w:rsid w:val="008A2935"/>
    <w:rsid w:val="008C0ABB"/>
    <w:rsid w:val="009171AE"/>
    <w:rsid w:val="009330A9"/>
    <w:rsid w:val="009444A3"/>
    <w:rsid w:val="009634BE"/>
    <w:rsid w:val="009802C4"/>
    <w:rsid w:val="009809C7"/>
    <w:rsid w:val="00984457"/>
    <w:rsid w:val="009A4CA6"/>
    <w:rsid w:val="009B04BB"/>
    <w:rsid w:val="009B0989"/>
    <w:rsid w:val="009C78A2"/>
    <w:rsid w:val="009F4F75"/>
    <w:rsid w:val="00A027C4"/>
    <w:rsid w:val="00A32F10"/>
    <w:rsid w:val="00A44F99"/>
    <w:rsid w:val="00A66043"/>
    <w:rsid w:val="00A66F1F"/>
    <w:rsid w:val="00A74A44"/>
    <w:rsid w:val="00AA52C2"/>
    <w:rsid w:val="00AB5A2F"/>
    <w:rsid w:val="00AC77B0"/>
    <w:rsid w:val="00AD5067"/>
    <w:rsid w:val="00B24CA7"/>
    <w:rsid w:val="00B3E5BB"/>
    <w:rsid w:val="00B83D69"/>
    <w:rsid w:val="00B908CC"/>
    <w:rsid w:val="00BA0513"/>
    <w:rsid w:val="00BC272A"/>
    <w:rsid w:val="00BE6322"/>
    <w:rsid w:val="00BF6B7E"/>
    <w:rsid w:val="00C16DD1"/>
    <w:rsid w:val="00C22527"/>
    <w:rsid w:val="00C3050E"/>
    <w:rsid w:val="00C326CC"/>
    <w:rsid w:val="00C626DD"/>
    <w:rsid w:val="00C943A0"/>
    <w:rsid w:val="00CB590B"/>
    <w:rsid w:val="00CD0739"/>
    <w:rsid w:val="00CF153C"/>
    <w:rsid w:val="00D12B1F"/>
    <w:rsid w:val="00D15550"/>
    <w:rsid w:val="00D16DB3"/>
    <w:rsid w:val="00D34EFF"/>
    <w:rsid w:val="00D52288"/>
    <w:rsid w:val="00D54B56"/>
    <w:rsid w:val="00D66949"/>
    <w:rsid w:val="00D7125A"/>
    <w:rsid w:val="00DA0EA2"/>
    <w:rsid w:val="00DA1B5D"/>
    <w:rsid w:val="00DC3D33"/>
    <w:rsid w:val="00DD2DC5"/>
    <w:rsid w:val="00E11DED"/>
    <w:rsid w:val="00E12396"/>
    <w:rsid w:val="00E13268"/>
    <w:rsid w:val="00E21F24"/>
    <w:rsid w:val="00E41C4D"/>
    <w:rsid w:val="00E453AD"/>
    <w:rsid w:val="00E56CAE"/>
    <w:rsid w:val="00E72479"/>
    <w:rsid w:val="00E81959"/>
    <w:rsid w:val="00E85903"/>
    <w:rsid w:val="00E92951"/>
    <w:rsid w:val="00EA3EB8"/>
    <w:rsid w:val="00EC1FB7"/>
    <w:rsid w:val="00F0320B"/>
    <w:rsid w:val="00F0326A"/>
    <w:rsid w:val="00F13F23"/>
    <w:rsid w:val="00F33E17"/>
    <w:rsid w:val="00F33E28"/>
    <w:rsid w:val="00F41278"/>
    <w:rsid w:val="00F51DD3"/>
    <w:rsid w:val="00F54291"/>
    <w:rsid w:val="00F55215"/>
    <w:rsid w:val="00F66E68"/>
    <w:rsid w:val="00F8018A"/>
    <w:rsid w:val="00F901FB"/>
    <w:rsid w:val="00F92BF9"/>
    <w:rsid w:val="00FA6BA8"/>
    <w:rsid w:val="00FD2D53"/>
    <w:rsid w:val="00FE013B"/>
    <w:rsid w:val="0247F86E"/>
    <w:rsid w:val="02ACE2C3"/>
    <w:rsid w:val="02B2DE71"/>
    <w:rsid w:val="05B62718"/>
    <w:rsid w:val="05DCE710"/>
    <w:rsid w:val="06978CDB"/>
    <w:rsid w:val="097E7504"/>
    <w:rsid w:val="0A13A970"/>
    <w:rsid w:val="0AD19921"/>
    <w:rsid w:val="0B610A7C"/>
    <w:rsid w:val="0DD96C44"/>
    <w:rsid w:val="0F6FCD26"/>
    <w:rsid w:val="100BA449"/>
    <w:rsid w:val="105790A2"/>
    <w:rsid w:val="12B94917"/>
    <w:rsid w:val="151739C2"/>
    <w:rsid w:val="16BEA716"/>
    <w:rsid w:val="175DCC50"/>
    <w:rsid w:val="1AAB2D41"/>
    <w:rsid w:val="1AF6B2CB"/>
    <w:rsid w:val="1C08A85C"/>
    <w:rsid w:val="1CC96D8E"/>
    <w:rsid w:val="1E4AC542"/>
    <w:rsid w:val="1EACFB6E"/>
    <w:rsid w:val="229BD11D"/>
    <w:rsid w:val="23D62A03"/>
    <w:rsid w:val="24758693"/>
    <w:rsid w:val="25920BFE"/>
    <w:rsid w:val="2624DFBC"/>
    <w:rsid w:val="29080661"/>
    <w:rsid w:val="2C95F876"/>
    <w:rsid w:val="2D1BC7C6"/>
    <w:rsid w:val="2E8F7C9A"/>
    <w:rsid w:val="2F2C0855"/>
    <w:rsid w:val="30319D16"/>
    <w:rsid w:val="30E26E26"/>
    <w:rsid w:val="34C56E47"/>
    <w:rsid w:val="375F30D3"/>
    <w:rsid w:val="392CEA5A"/>
    <w:rsid w:val="398324DA"/>
    <w:rsid w:val="3E03CFB1"/>
    <w:rsid w:val="3F3D0EDA"/>
    <w:rsid w:val="406AE72E"/>
    <w:rsid w:val="4180D161"/>
    <w:rsid w:val="4C15EC32"/>
    <w:rsid w:val="4D6E5C11"/>
    <w:rsid w:val="4FC7CC3B"/>
    <w:rsid w:val="51BD89F6"/>
    <w:rsid w:val="52BA3E1E"/>
    <w:rsid w:val="5319614B"/>
    <w:rsid w:val="56AAD371"/>
    <w:rsid w:val="5730B6DE"/>
    <w:rsid w:val="581F146A"/>
    <w:rsid w:val="590E00F2"/>
    <w:rsid w:val="5B7AE8EC"/>
    <w:rsid w:val="5BBEB1FD"/>
    <w:rsid w:val="5C408ECC"/>
    <w:rsid w:val="5E7E4D2D"/>
    <w:rsid w:val="5FCEC0FC"/>
    <w:rsid w:val="60149656"/>
    <w:rsid w:val="611458D9"/>
    <w:rsid w:val="62988D84"/>
    <w:rsid w:val="63D2871A"/>
    <w:rsid w:val="6C0DDF70"/>
    <w:rsid w:val="6CBFA501"/>
    <w:rsid w:val="6D3AAA65"/>
    <w:rsid w:val="6D425CC3"/>
    <w:rsid w:val="6DD8A6BC"/>
    <w:rsid w:val="6ED06D31"/>
    <w:rsid w:val="6FFBCA82"/>
    <w:rsid w:val="70AF11C6"/>
    <w:rsid w:val="7137FFF9"/>
    <w:rsid w:val="72D37F33"/>
    <w:rsid w:val="76B471B6"/>
    <w:rsid w:val="78498C70"/>
    <w:rsid w:val="78D73233"/>
    <w:rsid w:val="7B8BA2EA"/>
    <w:rsid w:val="7D972535"/>
    <w:rsid w:val="7EF3EB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5002"/>
  <w15:docId w15:val="{1FED435A-4990-4F5E-9D31-61BA7D60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outlineLvl w:val="0"/>
    </w:pPr>
    <w:rPr>
      <w:b/>
      <w:bCs/>
      <w:sz w:val="36"/>
      <w:szCs w:val="36"/>
    </w:rPr>
  </w:style>
  <w:style w:type="paragraph" w:styleId="Heading2">
    <w:name w:val="heading 2"/>
    <w:basedOn w:val="Normal"/>
    <w:uiPriority w:val="9"/>
    <w:unhideWhenUsed/>
    <w:qFormat/>
    <w:pPr>
      <w:ind w:left="940"/>
      <w:outlineLvl w:val="1"/>
    </w:pPr>
    <w:rPr>
      <w:b/>
      <w:bCs/>
      <w:sz w:val="28"/>
      <w:szCs w:val="28"/>
    </w:rPr>
  </w:style>
  <w:style w:type="paragraph" w:styleId="Heading3">
    <w:name w:val="heading 3"/>
    <w:basedOn w:val="Normal"/>
    <w:next w:val="Normal"/>
    <w:link w:val="Heading3Char"/>
    <w:uiPriority w:val="9"/>
    <w:unhideWhenUsed/>
    <w:qFormat/>
    <w:rsid w:val="00D52288"/>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34"/>
    <w:qFormat/>
    <w:pPr>
      <w:ind w:left="1299" w:hanging="359"/>
    </w:pPr>
  </w:style>
  <w:style w:type="paragraph" w:customStyle="1" w:styleId="TableParagraph">
    <w:name w:val="Table Paragraph"/>
    <w:basedOn w:val="Normal"/>
    <w:uiPriority w:val="1"/>
    <w:qFormat/>
    <w:pPr>
      <w:spacing w:before="4"/>
      <w:ind w:left="110"/>
    </w:pPr>
    <w:rPr>
      <w:rFonts w:ascii="Arial" w:eastAsia="Arial" w:hAnsi="Arial" w:cs="Arial"/>
    </w:rPr>
  </w:style>
  <w:style w:type="paragraph" w:styleId="Header">
    <w:name w:val="header"/>
    <w:basedOn w:val="Normal"/>
    <w:link w:val="HeaderChar"/>
    <w:uiPriority w:val="99"/>
    <w:unhideWhenUsed/>
    <w:rsid w:val="001633B2"/>
    <w:pPr>
      <w:tabs>
        <w:tab w:val="center" w:pos="4680"/>
        <w:tab w:val="right" w:pos="9360"/>
      </w:tabs>
    </w:pPr>
  </w:style>
  <w:style w:type="character" w:customStyle="1" w:styleId="HeaderChar">
    <w:name w:val="Header Char"/>
    <w:basedOn w:val="DefaultParagraphFont"/>
    <w:link w:val="Header"/>
    <w:uiPriority w:val="99"/>
    <w:rsid w:val="001633B2"/>
    <w:rPr>
      <w:rFonts w:ascii="Times New Roman" w:eastAsia="Times New Roman" w:hAnsi="Times New Roman" w:cs="Times New Roman"/>
    </w:rPr>
  </w:style>
  <w:style w:type="paragraph" w:styleId="Footer">
    <w:name w:val="footer"/>
    <w:basedOn w:val="Normal"/>
    <w:link w:val="FooterChar"/>
    <w:uiPriority w:val="99"/>
    <w:unhideWhenUsed/>
    <w:rsid w:val="001633B2"/>
    <w:pPr>
      <w:tabs>
        <w:tab w:val="center" w:pos="4680"/>
        <w:tab w:val="right" w:pos="9360"/>
      </w:tabs>
    </w:pPr>
  </w:style>
  <w:style w:type="character" w:customStyle="1" w:styleId="FooterChar">
    <w:name w:val="Footer Char"/>
    <w:basedOn w:val="DefaultParagraphFont"/>
    <w:link w:val="Footer"/>
    <w:uiPriority w:val="99"/>
    <w:rsid w:val="001633B2"/>
    <w:rPr>
      <w:rFonts w:ascii="Times New Roman" w:eastAsia="Times New Roman" w:hAnsi="Times New Roman" w:cs="Times New Roman"/>
    </w:rPr>
  </w:style>
  <w:style w:type="character" w:styleId="PageNumber">
    <w:name w:val="page number"/>
    <w:basedOn w:val="DefaultParagraphFont"/>
    <w:uiPriority w:val="99"/>
    <w:semiHidden/>
    <w:unhideWhenUsed/>
    <w:rsid w:val="001633B2"/>
  </w:style>
  <w:style w:type="table" w:styleId="TableGrid">
    <w:name w:val="Table Grid"/>
    <w:basedOn w:val="TableNormal"/>
    <w:uiPriority w:val="39"/>
    <w:rsid w:val="007B7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DD96C44"/>
    <w:rPr>
      <w:color w:val="0000FF"/>
      <w:u w:val="single"/>
    </w:rPr>
  </w:style>
  <w:style w:type="character" w:styleId="UnresolvedMention">
    <w:name w:val="Unresolved Mention"/>
    <w:basedOn w:val="DefaultParagraphFont"/>
    <w:uiPriority w:val="99"/>
    <w:semiHidden/>
    <w:unhideWhenUsed/>
    <w:rsid w:val="00A66043"/>
    <w:rPr>
      <w:color w:val="605E5C"/>
      <w:shd w:val="clear" w:color="auto" w:fill="E1DFDD"/>
    </w:rPr>
  </w:style>
  <w:style w:type="paragraph" w:styleId="TOCHeading">
    <w:name w:val="TOC Heading"/>
    <w:basedOn w:val="Heading1"/>
    <w:next w:val="Normal"/>
    <w:uiPriority w:val="39"/>
    <w:unhideWhenUsed/>
    <w:qFormat/>
    <w:rsid w:val="00621356"/>
    <w:pPr>
      <w:keepNext/>
      <w:keepLines/>
      <w:widowControl/>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AA52C2"/>
    <w:pPr>
      <w:tabs>
        <w:tab w:val="right" w:leader="dot" w:pos="10570"/>
      </w:tabs>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21356"/>
    <w:pPr>
      <w:spacing w:before="120"/>
      <w:ind w:left="220"/>
    </w:pPr>
    <w:rPr>
      <w:rFonts w:asciiTheme="minorHAnsi" w:hAnsiTheme="minorHAnsi" w:cstheme="minorHAnsi"/>
      <w:b/>
      <w:bCs/>
    </w:rPr>
  </w:style>
  <w:style w:type="paragraph" w:styleId="TOC3">
    <w:name w:val="toc 3"/>
    <w:basedOn w:val="Normal"/>
    <w:next w:val="Normal"/>
    <w:autoRedefine/>
    <w:uiPriority w:val="39"/>
    <w:unhideWhenUsed/>
    <w:rsid w:val="00621356"/>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21356"/>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21356"/>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21356"/>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21356"/>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21356"/>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21356"/>
    <w:pPr>
      <w:ind w:left="176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D52288"/>
    <w:rPr>
      <w:rFonts w:asciiTheme="majorHAnsi" w:eastAsiaTheme="majorEastAsia" w:hAnsiTheme="majorHAnsi" w:cstheme="majorBidi"/>
      <w:color w:val="243F60" w:themeColor="accent1" w:themeShade="7F"/>
      <w:sz w:val="24"/>
      <w:szCs w:val="24"/>
    </w:rPr>
  </w:style>
  <w:style w:type="paragraph" w:customStyle="1" w:styleId="Default">
    <w:name w:val="Default"/>
    <w:rsid w:val="00D52288"/>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ody">
    <w:name w:val="Body"/>
    <w:rsid w:val="00D52288"/>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 w:type="table" w:styleId="GridTable4-Accent1">
    <w:name w:val="Grid Table 4 Accent 1"/>
    <w:basedOn w:val="TableNormal"/>
    <w:uiPriority w:val="49"/>
    <w:rsid w:val="008430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CF153C"/>
    <w:rPr>
      <w:color w:val="800080" w:themeColor="followedHyperlink"/>
      <w:u w:val="single"/>
    </w:rPr>
  </w:style>
  <w:style w:type="character" w:customStyle="1" w:styleId="apple-converted-space">
    <w:name w:val="apple-converted-space"/>
    <w:basedOn w:val="DefaultParagraphFont"/>
    <w:rsid w:val="009B0989"/>
  </w:style>
  <w:style w:type="character" w:styleId="Emphasis">
    <w:name w:val="Emphasis"/>
    <w:basedOn w:val="DefaultParagraphFont"/>
    <w:uiPriority w:val="20"/>
    <w:qFormat/>
    <w:rsid w:val="009B0989"/>
    <w:rPr>
      <w:i/>
      <w:iCs/>
    </w:rPr>
  </w:style>
  <w:style w:type="paragraph" w:styleId="NormalWeb">
    <w:name w:val="Normal (Web)"/>
    <w:basedOn w:val="Normal"/>
    <w:uiPriority w:val="99"/>
    <w:unhideWhenUsed/>
    <w:rsid w:val="00306CE2"/>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306CE2"/>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C1FB7"/>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C1FB7"/>
    <w:rPr>
      <w:b/>
      <w:bCs/>
    </w:rPr>
  </w:style>
  <w:style w:type="character" w:customStyle="1" w:styleId="CommentSubjectChar">
    <w:name w:val="Comment Subject Char"/>
    <w:basedOn w:val="CommentTextChar"/>
    <w:link w:val="CommentSubject"/>
    <w:uiPriority w:val="99"/>
    <w:semiHidden/>
    <w:rsid w:val="00EC1FB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385181">
      <w:bodyDiv w:val="1"/>
      <w:marLeft w:val="0"/>
      <w:marRight w:val="0"/>
      <w:marTop w:val="0"/>
      <w:marBottom w:val="0"/>
      <w:divBdr>
        <w:top w:val="none" w:sz="0" w:space="0" w:color="auto"/>
        <w:left w:val="none" w:sz="0" w:space="0" w:color="auto"/>
        <w:bottom w:val="none" w:sz="0" w:space="0" w:color="auto"/>
        <w:right w:val="none" w:sz="0" w:space="0" w:color="auto"/>
      </w:divBdr>
    </w:div>
    <w:div w:id="1818642340">
      <w:bodyDiv w:val="1"/>
      <w:marLeft w:val="0"/>
      <w:marRight w:val="0"/>
      <w:marTop w:val="0"/>
      <w:marBottom w:val="0"/>
      <w:divBdr>
        <w:top w:val="none" w:sz="0" w:space="0" w:color="auto"/>
        <w:left w:val="none" w:sz="0" w:space="0" w:color="auto"/>
        <w:bottom w:val="none" w:sz="0" w:space="0" w:color="auto"/>
        <w:right w:val="none" w:sz="0" w:space="0" w:color="auto"/>
      </w:divBdr>
    </w:div>
    <w:div w:id="1900706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ifestylemedicine.wufoo.com/forms/ze582h01lt016j/" TargetMode="External"/><Relationship Id="rId18" Type="http://schemas.openxmlformats.org/officeDocument/2006/relationships/hyperlink" Target="https://unthsc.navexone.com/content/?public=true&amp;siteid=1" TargetMode="External"/><Relationship Id="rId26" Type="http://schemas.openxmlformats.org/officeDocument/2006/relationships/hyperlink" Target="https://www.unthsc.edu/about-us/hsc-and-alumni-email-webaccess/" TargetMode="External"/><Relationship Id="rId3" Type="http://schemas.openxmlformats.org/officeDocument/2006/relationships/styles" Target="styles.xml"/><Relationship Id="rId21" Type="http://schemas.openxmlformats.org/officeDocument/2006/relationships/hyperlink" Target="https://unthsc.navexone.com/content/dotNet/documents/?docid=233&amp;app=pt&amp;source=browse&amp;public=tru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mazon.com/Well-Being-Champions-Competency-Based-Joel-Bennett/dp/1534686703/ref=sr_1_1?dib=eyJ2IjoiMSJ9.jMYxPMRQlYu9q2EZLiHW0Pq3_3UKForw49kDDotzXe_f1cN2bx-AnDtsU0RO3S00RSe6ZZbV3itgF5JuaguEM_Y7IlDb50ylgxrGXrKoA2zqa0X82QSgncWOJ5WhTmCYhvJT9jm4PEd9KLyAsBvHtROuKVp0yBES_2rm6NX_mdx69RP5AY9nAlTU05CUDoRxfT6jD7QphPDXlyY9m6I_Fq542m-zdgpE2HVDnrxu-8M.pXtBFVO2BtIm0NEZQlhK4wueD86lfu6bSV6MpLc90rE&amp;dib_tag=se&amp;keywords=wellbeing+champions&amp;qid=1734554220&amp;sr=8-1" TargetMode="External"/><Relationship Id="rId17" Type="http://schemas.openxmlformats.org/officeDocument/2006/relationships/hyperlink" Target="https://ablm.org/how/" TargetMode="External"/><Relationship Id="rId25" Type="http://schemas.openxmlformats.org/officeDocument/2006/relationships/hyperlink" Target="https://www.unthsc.edu/Information-technology-services/helpdesk/student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bhwc.org/become-a-board-certified-coach/" TargetMode="External"/><Relationship Id="rId20" Type="http://schemas.openxmlformats.org/officeDocument/2006/relationships/hyperlink" Target="https://unthsc.navexone.com/content/?public=true&amp;siteid=1" TargetMode="External"/><Relationship Id="rId29" Type="http://schemas.openxmlformats.org/officeDocument/2006/relationships/hyperlink" Target="https://www.unthsc.edu/registrar/commencement-participate-guidel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nthsc.edu/preview_program.php?catoid=14&amp;poid=1214" TargetMode="External"/><Relationship Id="rId24" Type="http://schemas.openxmlformats.org/officeDocument/2006/relationships/hyperlink" Target="mailto:student.helpdesk@unthsc.ed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ellcoach.com/images/WCC_Handbook_Module%203.pdf" TargetMode="External"/><Relationship Id="rId23" Type="http://schemas.openxmlformats.org/officeDocument/2006/relationships/hyperlink" Target="https://www.unthsc.edu/academic-affairs/center-for-online-education/canvas/" TargetMode="External"/><Relationship Id="rId28" Type="http://schemas.openxmlformats.org/officeDocument/2006/relationships/hyperlink" Target="http://www.unthsc.edu/care-and-civility" TargetMode="External"/><Relationship Id="rId10" Type="http://schemas.openxmlformats.org/officeDocument/2006/relationships/hyperlink" Target="https://www.unthsc.edu/college-of-health-professions/lifestyle-health-sciences/our-team/" TargetMode="External"/><Relationship Id="rId19" Type="http://schemas.openxmlformats.org/officeDocument/2006/relationships/hyperlink" Target="https://app.unthsc.edu/polici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talog.unthsc.edu/" TargetMode="External"/><Relationship Id="rId14" Type="http://schemas.openxmlformats.org/officeDocument/2006/relationships/hyperlink" Target="HTTPS://LIFESTYLEMEDICINE.ORG/CERTIFICATION" TargetMode="External"/><Relationship Id="rId22" Type="http://schemas.openxmlformats.org/officeDocument/2006/relationships/hyperlink" Target="https://unthsc.navexone.com/content/dotNet/documents/?docid=801&amp;app=pt&amp;source=browse&amp;public=true" TargetMode="External"/><Relationship Id="rId27" Type="http://schemas.openxmlformats.org/officeDocument/2006/relationships/hyperlink" Target="https://library.unthsc.edu/" TargetMode="External"/><Relationship Id="rId30" Type="http://schemas.openxmlformats.org/officeDocument/2006/relationships/header" Target="header1.xml"/><Relationship Id="rId35" Type="http://schemas.microsoft.com/office/2020/10/relationships/intelligence" Target="intelligence2.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E7C01-E275-3649-86EC-050854B3571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4837</Words>
  <Characters>27576</Characters>
  <Application>Microsoft Office Word</Application>
  <DocSecurity>2</DocSecurity>
  <Lines>229</Lines>
  <Paragraphs>64</Paragraphs>
  <ScaleCrop>false</ScaleCrop>
  <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Zablosky, Misti</dc:creator>
  <cp:keywords/>
  <cp:lastModifiedBy>Griffey, Eric</cp:lastModifiedBy>
  <cp:revision>2</cp:revision>
  <cp:lastPrinted>2025-01-07T18:05:00Z</cp:lastPrinted>
  <dcterms:created xsi:type="dcterms:W3CDTF">2025-01-16T14:26:00Z</dcterms:created>
  <dcterms:modified xsi:type="dcterms:W3CDTF">2025-01-16T14:26:00Z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LastSaved">
    <vt:filetime>2024-12-18T00:00:00Z</vt:filetime>
  </property>
</Properties>
</file>